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08296" w14:textId="77777777" w:rsidR="00AB0973" w:rsidRPr="00B037BF" w:rsidRDefault="00C44533" w:rsidP="004E1AED">
      <w:pPr>
        <w:pStyle w:val="Cm"/>
        <w:rPr>
          <w:sz w:val="44"/>
        </w:rPr>
      </w:pPr>
      <w:r w:rsidRPr="00B037BF">
        <w:rPr>
          <w:noProof/>
          <w:sz w:val="44"/>
          <w:lang w:val="hu-HU"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F10871" wp14:editId="5ADDA367">
                <wp:simplePos x="0" y="0"/>
                <wp:positionH relativeFrom="margin">
                  <wp:align>left</wp:align>
                </wp:positionH>
                <wp:positionV relativeFrom="paragraph">
                  <wp:posOffset>-744855</wp:posOffset>
                </wp:positionV>
                <wp:extent cx="2887980" cy="1013460"/>
                <wp:effectExtent l="0" t="0" r="7620" b="0"/>
                <wp:wrapNone/>
                <wp:docPr id="11" name="Szövegdoboz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676324" w14:textId="77777777" w:rsidR="00C44533" w:rsidRPr="00C44533" w:rsidRDefault="00C44533">
                            <w:r w:rsidRPr="00C44533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F10871" id="_x0000_t202" coordsize="21600,21600" o:spt="202" path="m,l,21600r21600,l21600,xe">
                <v:stroke joinstyle="miter"/>
                <v:path gradientshapeok="t" o:connecttype="rect"/>
              </v:shapetype>
              <v:shape id="Szövegdoboz 11" o:spid="_x0000_s1026" type="#_x0000_t202" style="position:absolute;margin-left:0;margin-top:-58.65pt;width:227.4pt;height:79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" fillcolor="white [3201]" stroked="f" strokeweight=".5pt">
                <v:textbox>
                  <w:txbxContent>
                    <w:p w14:paraId="62676324" w14:textId="77777777" w:rsidR="00C44533" w:rsidRPr="00C44533" w:rsidRDefault="00C44533">
                      <w:r w:rsidRPr="00C44533"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037BF">
        <w:rPr>
          <w:sz w:val="44"/>
        </w:rPr>
        <w:t xml:space="preserve">  </w:t>
      </w:r>
      <w:bookmarkStart w:id="0" w:name="_GoBack"/>
      <w:bookmarkEnd w:id="0"/>
    </w:p>
    <w:p w14:paraId="65BE960C" w14:textId="12C9BDC5" w:rsidR="000B1E15" w:rsidRPr="00AB0973" w:rsidRDefault="004378E6" w:rsidP="00AB0973">
      <w:pPr>
        <w:rPr>
          <w:b/>
          <w:color w:val="A53010" w:themeColor="accent1"/>
          <w:sz w:val="40"/>
          <w:szCs w:val="40"/>
        </w:rPr>
      </w:pPr>
      <w:r>
        <w:rPr>
          <w:b/>
          <w:color w:val="A53010" w:themeColor="accent1"/>
          <w:sz w:val="40"/>
          <w:szCs w:val="40"/>
        </w:rPr>
        <w:t>PROJECT</w:t>
      </w:r>
      <w:r w:rsidR="000C58D5">
        <w:rPr>
          <w:b/>
          <w:color w:val="A53010" w:themeColor="accent1"/>
          <w:sz w:val="40"/>
          <w:szCs w:val="40"/>
        </w:rPr>
        <w:t xml:space="preserve"> PLAN</w:t>
      </w:r>
    </w:p>
    <w:p w14:paraId="5B8F373B" w14:textId="41EE8C01" w:rsidR="000B1E15" w:rsidRDefault="004378E6" w:rsidP="000E1570">
      <w:pPr>
        <w:pStyle w:val="Cmsor1"/>
        <w:rPr>
          <w:b/>
        </w:rPr>
      </w:pPr>
      <w:r>
        <w:rPr>
          <w:b/>
        </w:rPr>
        <w:t>2 contact lesson + one in-between task – use a different lesson plan table for each</w:t>
      </w:r>
    </w:p>
    <w:p w14:paraId="2046A95A" w14:textId="77777777" w:rsidR="00FA0A45" w:rsidRDefault="00FA0A45" w:rsidP="00B037BF">
      <w:pPr>
        <w:pStyle w:val="Nincstrkz"/>
        <w:rPr>
          <w:lang w:val="en-GB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289"/>
        <w:gridCol w:w="10348"/>
      </w:tblGrid>
      <w:tr w:rsidR="00A80A5E" w:rsidRPr="00632370" w14:paraId="7337110F" w14:textId="77777777" w:rsidTr="00FA0A45">
        <w:tc>
          <w:tcPr>
            <w:tcW w:w="3289" w:type="dxa"/>
          </w:tcPr>
          <w:p w14:paraId="51DBB025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t xml:space="preserve">Topic </w:t>
            </w:r>
            <w:r w:rsidRPr="00632370">
              <w:rPr>
                <w:b/>
                <w:lang w:val="en-GB"/>
              </w:rPr>
              <w:tab/>
            </w:r>
          </w:p>
        </w:tc>
        <w:tc>
          <w:tcPr>
            <w:tcW w:w="10348" w:type="dxa"/>
          </w:tcPr>
          <w:p w14:paraId="74015C19" w14:textId="119EE4B7" w:rsidR="00FA0A45" w:rsidRPr="00632370" w:rsidRDefault="00BD5EAF" w:rsidP="000A3EB4">
            <w:pPr>
              <w:rPr>
                <w:b/>
                <w:lang w:val="en-GB"/>
              </w:rPr>
            </w:pPr>
            <w:r w:rsidRPr="00632370">
              <w:rPr>
                <w:lang w:val="en-GB"/>
              </w:rPr>
              <w:t>Future Times: The Newspaper of 2045</w:t>
            </w:r>
          </w:p>
        </w:tc>
      </w:tr>
      <w:tr w:rsidR="00A80A5E" w:rsidRPr="00632370" w14:paraId="3530BED2" w14:textId="77777777" w:rsidTr="00FA0A45">
        <w:tc>
          <w:tcPr>
            <w:tcW w:w="3289" w:type="dxa"/>
          </w:tcPr>
          <w:p w14:paraId="22964E88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t>Target group</w:t>
            </w:r>
          </w:p>
        </w:tc>
        <w:tc>
          <w:tcPr>
            <w:tcW w:w="10348" w:type="dxa"/>
          </w:tcPr>
          <w:p w14:paraId="7B4F8867" w14:textId="38AEB35C" w:rsidR="00FA0A45" w:rsidRPr="00632370" w:rsidRDefault="00BD5EAF" w:rsidP="000C58D5">
            <w:pPr>
              <w:rPr>
                <w:b/>
                <w:lang w:val="en-GB"/>
              </w:rPr>
            </w:pPr>
            <w:r w:rsidRPr="00632370">
              <w:rPr>
                <w:lang w:val="en-GB"/>
              </w:rPr>
              <w:t>Secondary school learners (ages 14–16)</w:t>
            </w:r>
          </w:p>
        </w:tc>
      </w:tr>
      <w:tr w:rsidR="00A80A5E" w:rsidRPr="00632370" w14:paraId="70F6F696" w14:textId="77777777" w:rsidTr="00FA0A45">
        <w:tc>
          <w:tcPr>
            <w:tcW w:w="3289" w:type="dxa"/>
          </w:tcPr>
          <w:p w14:paraId="2A154B3E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t>Language level</w:t>
            </w:r>
          </w:p>
        </w:tc>
        <w:tc>
          <w:tcPr>
            <w:tcW w:w="10348" w:type="dxa"/>
          </w:tcPr>
          <w:p w14:paraId="0DF451E8" w14:textId="10B58942" w:rsidR="00FA0A45" w:rsidRPr="00632370" w:rsidRDefault="00BD5EAF" w:rsidP="000A3EB4">
            <w:pPr>
              <w:rPr>
                <w:bCs/>
                <w:lang w:val="en-GB"/>
              </w:rPr>
            </w:pPr>
            <w:r w:rsidRPr="00632370">
              <w:rPr>
                <w:bCs/>
                <w:lang w:val="en-GB"/>
              </w:rPr>
              <w:t>B2</w:t>
            </w:r>
          </w:p>
        </w:tc>
      </w:tr>
      <w:tr w:rsidR="00A80A5E" w:rsidRPr="00632370" w14:paraId="02B758E8" w14:textId="77777777" w:rsidTr="00FA0A45">
        <w:tc>
          <w:tcPr>
            <w:tcW w:w="3289" w:type="dxa"/>
          </w:tcPr>
          <w:p w14:paraId="4D5ED95E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t>Estimated level of previous competence</w:t>
            </w:r>
          </w:p>
        </w:tc>
        <w:tc>
          <w:tcPr>
            <w:tcW w:w="10348" w:type="dxa"/>
          </w:tcPr>
          <w:p w14:paraId="4AC5D52C" w14:textId="1AFDDBF5" w:rsidR="00FA0A45" w:rsidRPr="00632370" w:rsidRDefault="00BD5EAF" w:rsidP="00B037BF">
            <w:pPr>
              <w:ind w:left="2124" w:hanging="2124"/>
              <w:rPr>
                <w:b/>
                <w:lang w:val="en-GB"/>
              </w:rPr>
            </w:pPr>
            <w:r w:rsidRPr="00632370">
              <w:rPr>
                <w:lang w:val="en-GB"/>
              </w:rPr>
              <w:t>Learners can express opinions, write short texts, collaborate in groups, and use basic digital tools. They are familiar with simple newspaper articles and media formats.</w:t>
            </w:r>
          </w:p>
          <w:p w14:paraId="228FD3A6" w14:textId="77777777" w:rsidR="000C58D5" w:rsidRPr="00632370" w:rsidRDefault="000C58D5" w:rsidP="00B037BF">
            <w:pPr>
              <w:ind w:left="2124" w:hanging="2124"/>
              <w:rPr>
                <w:b/>
                <w:lang w:val="en-GB"/>
              </w:rPr>
            </w:pPr>
          </w:p>
        </w:tc>
      </w:tr>
      <w:tr w:rsidR="00A80A5E" w:rsidRPr="00632370" w14:paraId="1B1E4CFC" w14:textId="77777777" w:rsidTr="00FA0A45">
        <w:tc>
          <w:tcPr>
            <w:tcW w:w="3289" w:type="dxa"/>
          </w:tcPr>
          <w:p w14:paraId="4EDA6857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t>Aims</w:t>
            </w:r>
          </w:p>
        </w:tc>
        <w:tc>
          <w:tcPr>
            <w:tcW w:w="10348" w:type="dxa"/>
          </w:tcPr>
          <w:p w14:paraId="1C78E625" w14:textId="1989B9F3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Develop learners’ reading, writing</w:t>
            </w:r>
            <w:r w:rsidR="00476D0B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(passive voice)</w:t>
            </w: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, speaking</w:t>
            </w:r>
            <w:r w:rsidR="00476D0B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(communication &amp; presenting)</w:t>
            </w: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</w:t>
            </w:r>
            <w:r w:rsidR="00476D0B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skills </w:t>
            </w: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through authentic communication.</w:t>
            </w:r>
          </w:p>
          <w:p w14:paraId="64DDC484" w14:textId="53AF517A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Encourage creativity and imagination through future-oriented thinking.</w:t>
            </w:r>
          </w:p>
          <w:p w14:paraId="0E3B2983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Improve collaboration and learner autonomy.</w:t>
            </w:r>
          </w:p>
          <w:p w14:paraId="5F579985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Develop digital competence and media literacy.</w:t>
            </w:r>
          </w:p>
          <w:p w14:paraId="7F140745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Increase motivation through meaningful and creative project work.</w:t>
            </w:r>
          </w:p>
          <w:p w14:paraId="2BE1A3F5" w14:textId="1A8BC512" w:rsidR="00FA0A4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Practise functional language connected to journalism and predictions about the future.</w:t>
            </w:r>
          </w:p>
          <w:p w14:paraId="0A5BAA06" w14:textId="77777777" w:rsidR="000C58D5" w:rsidRPr="00632370" w:rsidRDefault="000C58D5" w:rsidP="000A3EB4">
            <w:pPr>
              <w:rPr>
                <w:rFonts w:asciiTheme="majorHAnsi" w:hAnsiTheme="majorHAnsi"/>
                <w:b/>
                <w:lang w:val="en-GB"/>
              </w:rPr>
            </w:pPr>
          </w:p>
          <w:p w14:paraId="79966E9C" w14:textId="77777777" w:rsidR="000C58D5" w:rsidRPr="00632370" w:rsidRDefault="000C58D5" w:rsidP="000A3EB4">
            <w:pPr>
              <w:rPr>
                <w:rFonts w:asciiTheme="majorHAnsi" w:hAnsiTheme="majorHAnsi"/>
                <w:b/>
                <w:lang w:val="en-GB"/>
              </w:rPr>
            </w:pPr>
          </w:p>
        </w:tc>
      </w:tr>
      <w:tr w:rsidR="00A80A5E" w:rsidRPr="00632370" w14:paraId="3AF20DE1" w14:textId="77777777" w:rsidTr="00FA0A45">
        <w:tc>
          <w:tcPr>
            <w:tcW w:w="3289" w:type="dxa"/>
          </w:tcPr>
          <w:p w14:paraId="747C3231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t>Teaching material</w:t>
            </w:r>
          </w:p>
        </w:tc>
        <w:tc>
          <w:tcPr>
            <w:tcW w:w="10348" w:type="dxa"/>
          </w:tcPr>
          <w:p w14:paraId="7A38AD7A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Examples of newspapers and online magazines</w:t>
            </w:r>
          </w:p>
          <w:p w14:paraId="44A491A7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Genially online platform</w:t>
            </w:r>
          </w:p>
          <w:p w14:paraId="0E353AA5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Internet access for research and visuals</w:t>
            </w:r>
          </w:p>
          <w:p w14:paraId="49117DD3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Planning worksheets</w:t>
            </w:r>
          </w:p>
          <w:p w14:paraId="3868FB02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Vocabulary support sheets</w:t>
            </w:r>
          </w:p>
          <w:p w14:paraId="415BA5BE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Assessment rubric</w:t>
            </w:r>
          </w:p>
          <w:p w14:paraId="5B9E690D" w14:textId="2CCFF7A1" w:rsidR="00FA0A4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Smartphones/tablets/computers</w:t>
            </w:r>
          </w:p>
          <w:p w14:paraId="6730FD40" w14:textId="77777777" w:rsidR="000C58D5" w:rsidRPr="00632370" w:rsidRDefault="000C58D5" w:rsidP="000A3EB4">
            <w:pPr>
              <w:rPr>
                <w:rFonts w:asciiTheme="majorHAnsi" w:hAnsiTheme="majorHAnsi"/>
                <w:b/>
                <w:lang w:val="en-GB"/>
              </w:rPr>
            </w:pPr>
          </w:p>
          <w:p w14:paraId="5D705ECF" w14:textId="77777777" w:rsidR="000C58D5" w:rsidRPr="00632370" w:rsidRDefault="000C58D5" w:rsidP="000A3EB4">
            <w:pPr>
              <w:rPr>
                <w:rFonts w:asciiTheme="majorHAnsi" w:hAnsiTheme="majorHAnsi"/>
                <w:b/>
                <w:lang w:val="en-GB"/>
              </w:rPr>
            </w:pPr>
          </w:p>
        </w:tc>
      </w:tr>
      <w:tr w:rsidR="00A80A5E" w:rsidRPr="00632370" w14:paraId="6F53381C" w14:textId="77777777" w:rsidTr="00FA0A45">
        <w:tc>
          <w:tcPr>
            <w:tcW w:w="3289" w:type="dxa"/>
          </w:tcPr>
          <w:p w14:paraId="730B530B" w14:textId="77777777" w:rsidR="00FA0A45" w:rsidRPr="00632370" w:rsidRDefault="00FA0A45" w:rsidP="000A3EB4">
            <w:pPr>
              <w:rPr>
                <w:b/>
                <w:lang w:val="en-GB"/>
              </w:rPr>
            </w:pPr>
            <w:r w:rsidRPr="00632370">
              <w:rPr>
                <w:b/>
                <w:lang w:val="en-GB"/>
              </w:rPr>
              <w:lastRenderedPageBreak/>
              <w:t>Skills and competences in focus</w:t>
            </w:r>
          </w:p>
        </w:tc>
        <w:tc>
          <w:tcPr>
            <w:tcW w:w="10348" w:type="dxa"/>
          </w:tcPr>
          <w:p w14:paraId="64E31D7C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Creative writing</w:t>
            </w:r>
          </w:p>
          <w:p w14:paraId="17AA5193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Speaking and presentation skills</w:t>
            </w:r>
          </w:p>
          <w:p w14:paraId="28BE164C" w14:textId="61CC9B50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Collaboration and teamwork</w:t>
            </w:r>
            <w:r w:rsidR="008F1C3C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(also: Problem solving like technical glitches gives the </w:t>
            </w:r>
            <w:proofErr w:type="spellStart"/>
            <w:r w:rsidR="008F1C3C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the</w:t>
            </w:r>
            <w:proofErr w:type="spellEnd"/>
            <w:r w:rsidR="008F1C3C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opportunity to learn how to help each other)</w:t>
            </w:r>
          </w:p>
          <w:p w14:paraId="5C2B78AF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Critical thinking</w:t>
            </w:r>
          </w:p>
          <w:p w14:paraId="7306AC49" w14:textId="1AC437C0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Media literacy</w:t>
            </w:r>
            <w:r w:rsidR="008F1C3C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(evaluate sources and use them = research skills)</w:t>
            </w:r>
          </w:p>
          <w:p w14:paraId="3E0FE473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Digital competence</w:t>
            </w:r>
          </w:p>
          <w:p w14:paraId="365300C0" w14:textId="77777777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Research skills</w:t>
            </w:r>
          </w:p>
          <w:p w14:paraId="39BC99C0" w14:textId="21986ADB" w:rsidR="00CB1F25" w:rsidRPr="00632370" w:rsidRDefault="00BD5EAF" w:rsidP="00BD5EAF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Time management</w:t>
            </w:r>
            <w:r w:rsidR="008F1C3C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 xml:space="preserve"> (students manage their own deadlines as well as given ones)</w:t>
            </w:r>
          </w:p>
          <w:p w14:paraId="35421CCC" w14:textId="6140F197" w:rsidR="000C58D5" w:rsidRPr="008F1C3C" w:rsidRDefault="00BD5EAF" w:rsidP="000A3EB4">
            <w:pPr>
              <w:pStyle w:val="Listaszerbekezds"/>
              <w:numPr>
                <w:ilvl w:val="0"/>
                <w:numId w:val="32"/>
              </w:numPr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</w:pPr>
            <w:r w:rsidRPr="00632370">
              <w:rPr>
                <w:rFonts w:asciiTheme="majorHAnsi" w:eastAsia="Times New Roman" w:hAnsiTheme="majorHAnsi" w:cs="Times New Roman"/>
                <w:sz w:val="20"/>
                <w:szCs w:val="20"/>
                <w:lang w:val="en-GB" w:eastAsia="hu-HU"/>
              </w:rPr>
              <w:t>Learner autonomy</w:t>
            </w:r>
          </w:p>
          <w:p w14:paraId="44579746" w14:textId="77777777" w:rsidR="000C58D5" w:rsidRPr="00632370" w:rsidRDefault="000C58D5" w:rsidP="000A3EB4">
            <w:pPr>
              <w:rPr>
                <w:rFonts w:asciiTheme="majorHAnsi" w:hAnsiTheme="majorHAnsi"/>
                <w:b/>
                <w:lang w:val="en-GB"/>
              </w:rPr>
            </w:pPr>
          </w:p>
        </w:tc>
      </w:tr>
      <w:tr w:rsidR="00A80A5E" w:rsidRPr="00632370" w14:paraId="2C6D98B4" w14:textId="77777777" w:rsidTr="00FA0A45">
        <w:tc>
          <w:tcPr>
            <w:tcW w:w="3289" w:type="dxa"/>
          </w:tcPr>
          <w:p w14:paraId="590D88C6" w14:textId="5AF5F67F" w:rsidR="004709C0" w:rsidRPr="00632370" w:rsidRDefault="004709C0" w:rsidP="000A3EB4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Timeline</w:t>
            </w:r>
          </w:p>
        </w:tc>
        <w:tc>
          <w:tcPr>
            <w:tcW w:w="10348" w:type="dxa"/>
          </w:tcPr>
          <w:p w14:paraId="59DA9D9D" w14:textId="72CBDE23" w:rsidR="004709C0" w:rsidRDefault="004709C0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This project is planned as a </w:t>
            </w:r>
            <w:proofErr w:type="gramStart"/>
            <w:r>
              <w:rPr>
                <w:rFonts w:asciiTheme="majorHAnsi" w:eastAsia="Times New Roman" w:hAnsiTheme="majorHAnsi" w:cs="Times New Roman"/>
                <w:lang w:val="en-GB" w:eastAsia="hu-HU"/>
              </w:rPr>
              <w:t>1 week</w:t>
            </w:r>
            <w:proofErr w:type="gramEnd"/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project with on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>e</w:t>
            </w: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contact lesson at the beginning of the project and one at the end. Between the lessons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>,</w:t>
            </w: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>students</w:t>
            </w: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work at home on the task. </w:t>
            </w:r>
          </w:p>
          <w:p w14:paraId="29482582" w14:textId="05BA63B5" w:rsidR="004709C0" w:rsidRDefault="004709C0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  <w:r>
              <w:rPr>
                <w:rFonts w:asciiTheme="majorHAnsi" w:eastAsia="Times New Roman" w:hAnsiTheme="majorHAnsi" w:cs="Times New Roman"/>
                <w:lang w:val="en-GB" w:eastAsia="hu-HU"/>
              </w:rPr>
              <w:t>However,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 xml:space="preserve"> the plan can be adjusted to fit a</w:t>
            </w: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time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>frame</w:t>
            </w: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>of</w:t>
            </w: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 2 weeks.</w:t>
            </w:r>
            <w:r w:rsidR="00A80A5E">
              <w:rPr>
                <w:rFonts w:asciiTheme="majorHAnsi" w:eastAsia="Times New Roman" w:hAnsiTheme="majorHAnsi" w:cs="Times New Roman"/>
                <w:lang w:val="en-GB" w:eastAsia="hu-HU"/>
              </w:rPr>
              <w:t xml:space="preserve"> That way students have more time and stress can be reduced.</w:t>
            </w:r>
          </w:p>
          <w:p w14:paraId="784FE974" w14:textId="782F043A" w:rsidR="004709C0" w:rsidRDefault="004709C0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  <w:r>
              <w:rPr>
                <w:rFonts w:asciiTheme="majorHAnsi" w:eastAsia="Times New Roman" w:hAnsiTheme="majorHAnsi" w:cs="Times New Roman"/>
                <w:lang w:val="en-GB" w:eastAsia="hu-HU"/>
              </w:rPr>
              <w:t xml:space="preserve">Example timeline: </w:t>
            </w:r>
          </w:p>
          <w:p w14:paraId="3EC20F9E" w14:textId="4FB2E1FD" w:rsidR="00A80A5E" w:rsidRDefault="00A80A5E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  <w:r>
              <w:rPr>
                <w:noProof/>
              </w:rPr>
              <w:drawing>
                <wp:inline distT="0" distB="0" distL="0" distR="0" wp14:anchorId="1C9484DF" wp14:editId="32F32588">
                  <wp:extent cx="6270991" cy="1930400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9329" cy="1960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029D45" w14:textId="77777777" w:rsidR="004709C0" w:rsidRDefault="004709C0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</w:p>
          <w:p w14:paraId="113C7042" w14:textId="77777777" w:rsidR="004709C0" w:rsidRDefault="004709C0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</w:p>
          <w:p w14:paraId="7744FB67" w14:textId="565836D5" w:rsidR="004709C0" w:rsidRPr="004709C0" w:rsidRDefault="004709C0" w:rsidP="004709C0">
            <w:pPr>
              <w:rPr>
                <w:rFonts w:asciiTheme="majorHAnsi" w:eastAsia="Times New Roman" w:hAnsiTheme="majorHAnsi" w:cs="Times New Roman"/>
                <w:lang w:val="en-GB" w:eastAsia="hu-HU"/>
              </w:rPr>
            </w:pPr>
          </w:p>
        </w:tc>
      </w:tr>
    </w:tbl>
    <w:p w14:paraId="16462574" w14:textId="07FAD2EC" w:rsidR="00FA0A45" w:rsidRPr="00632370" w:rsidRDefault="00FA0A45" w:rsidP="009B2A67">
      <w:pPr>
        <w:pStyle w:val="Nincstrkz"/>
        <w:rPr>
          <w:lang w:val="en-GB"/>
        </w:rPr>
      </w:pPr>
    </w:p>
    <w:p w14:paraId="3C7A5930" w14:textId="0246CA14" w:rsidR="00CC0E28" w:rsidRPr="00632370" w:rsidRDefault="00CC0E28" w:rsidP="009B2A67">
      <w:pPr>
        <w:pStyle w:val="Nincstrkz"/>
        <w:rPr>
          <w:lang w:val="en-GB"/>
        </w:rPr>
      </w:pPr>
    </w:p>
    <w:p w14:paraId="70C320E1" w14:textId="77777777" w:rsidR="00CC0E28" w:rsidRPr="00632370" w:rsidRDefault="00CC0E28" w:rsidP="009B2A67">
      <w:pPr>
        <w:pStyle w:val="Nincstrkz"/>
        <w:rPr>
          <w:lang w:val="en-GB"/>
        </w:rPr>
      </w:pPr>
    </w:p>
    <w:p w14:paraId="2119DD3A" w14:textId="77777777" w:rsidR="00CC0E28" w:rsidRPr="00632370" w:rsidRDefault="00CC0E28" w:rsidP="009B2A67">
      <w:pPr>
        <w:pStyle w:val="Nincstrkz"/>
        <w:rPr>
          <w:lang w:val="en-GB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2768"/>
        <w:gridCol w:w="2768"/>
        <w:gridCol w:w="2768"/>
        <w:gridCol w:w="5050"/>
      </w:tblGrid>
      <w:tr w:rsidR="000C58D5" w:rsidRPr="00632370" w14:paraId="43639D47" w14:textId="77777777" w:rsidTr="000C58D5">
        <w:tc>
          <w:tcPr>
            <w:tcW w:w="2768" w:type="dxa"/>
          </w:tcPr>
          <w:p w14:paraId="1C17869E" w14:textId="77777777" w:rsidR="000C58D5" w:rsidRPr="00632370" w:rsidRDefault="000C58D5" w:rsidP="000C58D5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Classroom managemenT  </w:t>
            </w:r>
          </w:p>
          <w:p w14:paraId="4D942D12" w14:textId="09A5C2B1" w:rsidR="000C58D5" w:rsidRPr="00632370" w:rsidRDefault="004378E6" w:rsidP="001F04AB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PROJECT LESSON 1 </w:t>
            </w:r>
            <w:r w:rsidR="000C58D5" w:rsidRPr="00632370">
              <w:rPr>
                <w:b/>
                <w:sz w:val="20"/>
                <w:szCs w:val="20"/>
                <w:lang w:val="en-GB"/>
              </w:rPr>
              <w:t xml:space="preserve">ACTIVITIES </w:t>
            </w:r>
          </w:p>
        </w:tc>
        <w:tc>
          <w:tcPr>
            <w:tcW w:w="2768" w:type="dxa"/>
          </w:tcPr>
          <w:p w14:paraId="4891E4EE" w14:textId="77777777" w:rsidR="000C58D5" w:rsidRPr="00632370" w:rsidRDefault="000C58D5" w:rsidP="000C58D5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teacher roles</w:t>
            </w:r>
          </w:p>
        </w:tc>
        <w:tc>
          <w:tcPr>
            <w:tcW w:w="2768" w:type="dxa"/>
          </w:tcPr>
          <w:p w14:paraId="20084CB0" w14:textId="77777777" w:rsidR="000C58D5" w:rsidRPr="00632370" w:rsidRDefault="000C58D5" w:rsidP="000C58D5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learner roles </w:t>
            </w:r>
          </w:p>
        </w:tc>
        <w:tc>
          <w:tcPr>
            <w:tcW w:w="5050" w:type="dxa"/>
          </w:tcPr>
          <w:p w14:paraId="1BA5C07A" w14:textId="77777777" w:rsidR="004378E6" w:rsidRPr="00632370" w:rsidRDefault="004378E6" w:rsidP="000C58D5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Age-friendly features</w:t>
            </w:r>
          </w:p>
          <w:p w14:paraId="1FADF9A1" w14:textId="77777777" w:rsidR="004378E6" w:rsidRPr="00632370" w:rsidRDefault="004378E6" w:rsidP="000C58D5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</w:p>
          <w:p w14:paraId="7972C7B0" w14:textId="20ABD38C" w:rsidR="000C58D5" w:rsidRPr="00632370" w:rsidRDefault="004378E6" w:rsidP="000C58D5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special project benefits, potential difficulties and solutions</w:t>
            </w:r>
          </w:p>
        </w:tc>
      </w:tr>
      <w:tr w:rsidR="000C58D5" w:rsidRPr="00632370" w14:paraId="3EA10F63" w14:textId="77777777" w:rsidTr="000C58D5">
        <w:tc>
          <w:tcPr>
            <w:tcW w:w="2768" w:type="dxa"/>
          </w:tcPr>
          <w:p w14:paraId="524DB6C8" w14:textId="0EA74E6D" w:rsidR="001F04AB" w:rsidRPr="00632370" w:rsidRDefault="000C58D5" w:rsidP="00CC0E28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1. </w:t>
            </w:r>
            <w:r w:rsidR="00BD5EAF" w:rsidRPr="00632370">
              <w:rPr>
                <w:lang w:val="en-GB"/>
              </w:rPr>
              <w:t xml:space="preserve"> Discuss newspapers and future predictions</w:t>
            </w:r>
            <w:r w:rsidR="00130A88" w:rsidRPr="00632370">
              <w:rPr>
                <w:lang w:val="en-GB"/>
              </w:rPr>
              <w:t xml:space="preserve"> (5min.)</w:t>
            </w:r>
          </w:p>
          <w:p w14:paraId="1DAF04A3" w14:textId="77777777" w:rsidR="00CC0E28" w:rsidRPr="00632370" w:rsidRDefault="00CC0E28" w:rsidP="00CC0E28">
            <w:pPr>
              <w:rPr>
                <w:lang w:val="en-GB"/>
              </w:rPr>
            </w:pPr>
          </w:p>
          <w:p w14:paraId="7EBBAE30" w14:textId="77777777" w:rsidR="00CC0E28" w:rsidRPr="00632370" w:rsidRDefault="00CC0E28" w:rsidP="00CC0E28">
            <w:pPr>
              <w:rPr>
                <w:lang w:val="en-GB"/>
              </w:rPr>
            </w:pPr>
          </w:p>
          <w:p w14:paraId="516B803B" w14:textId="01166625" w:rsidR="00CC0E28" w:rsidRPr="00632370" w:rsidRDefault="00CC0E28" w:rsidP="00CC0E28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24232A62" w14:textId="765036D6" w:rsidR="000C58D5" w:rsidRPr="00632370" w:rsidRDefault="00BD5EAF" w:rsidP="00B037BF">
            <w:pPr>
              <w:rPr>
                <w:lang w:val="en-GB"/>
              </w:rPr>
            </w:pPr>
            <w:r w:rsidRPr="00632370">
              <w:rPr>
                <w:lang w:val="en-GB"/>
              </w:rPr>
              <w:t>Facilitator, motivator</w:t>
            </w:r>
            <w:r w:rsidR="00130A88" w:rsidRPr="00632370">
              <w:rPr>
                <w:lang w:val="en-GB"/>
              </w:rPr>
              <w:t xml:space="preserve">. </w:t>
            </w:r>
          </w:p>
        </w:tc>
        <w:tc>
          <w:tcPr>
            <w:tcW w:w="2768" w:type="dxa"/>
          </w:tcPr>
          <w:p w14:paraId="741DA7FF" w14:textId="7F16C6C8" w:rsidR="000C58D5" w:rsidRPr="00632370" w:rsidRDefault="00BD5EAF" w:rsidP="00BD5EAF">
            <w:pPr>
              <w:rPr>
                <w:lang w:val="en-GB"/>
              </w:rPr>
            </w:pPr>
            <w:r w:rsidRPr="00632370">
              <w:rPr>
                <w:lang w:val="en-GB"/>
              </w:rPr>
              <w:t>Share ideas and opinions</w:t>
            </w:r>
          </w:p>
        </w:tc>
        <w:tc>
          <w:tcPr>
            <w:tcW w:w="5050" w:type="dxa"/>
          </w:tcPr>
          <w:p w14:paraId="13FEF305" w14:textId="77777777" w:rsidR="000C58D5" w:rsidRPr="00632370" w:rsidRDefault="00BD5EAF" w:rsidP="000A3EB4">
            <w:pPr>
              <w:pStyle w:val="Nincstrkz"/>
              <w:rPr>
                <w:lang w:val="en-GB"/>
              </w:rPr>
            </w:pPr>
            <w:r w:rsidRPr="00632370">
              <w:rPr>
                <w:lang w:val="en-GB"/>
              </w:rPr>
              <w:t>Teenagers enjoy discussing future trends and expressing opinions</w:t>
            </w:r>
          </w:p>
          <w:p w14:paraId="30C2DCE5" w14:textId="69FA2C0A" w:rsidR="00BD5EAF" w:rsidRPr="00632370" w:rsidRDefault="00BD5EAF" w:rsidP="000A3EB4">
            <w:pPr>
              <w:pStyle w:val="Nincstrkz"/>
              <w:rPr>
                <w:lang w:val="en-GB"/>
              </w:rPr>
            </w:pPr>
            <w:r w:rsidRPr="00632370">
              <w:rPr>
                <w:lang w:val="en-GB"/>
              </w:rPr>
              <w:t>Benefit: high engagement. Difficulty: limited participation. Solution: pair discussions before whole-class sharing.</w:t>
            </w:r>
          </w:p>
        </w:tc>
      </w:tr>
      <w:tr w:rsidR="000C58D5" w:rsidRPr="00632370" w14:paraId="054A0CCD" w14:textId="77777777" w:rsidTr="000C58D5">
        <w:tc>
          <w:tcPr>
            <w:tcW w:w="2768" w:type="dxa"/>
          </w:tcPr>
          <w:p w14:paraId="2511931B" w14:textId="52267B6F" w:rsidR="00CC0E28" w:rsidRPr="00632370" w:rsidRDefault="001F04AB" w:rsidP="00CC0E28">
            <w:pPr>
              <w:rPr>
                <w:lang w:val="en-GB"/>
              </w:rPr>
            </w:pPr>
            <w:r w:rsidRPr="00632370">
              <w:rPr>
                <w:lang w:val="en-GB"/>
              </w:rPr>
              <w:t>2.</w:t>
            </w:r>
            <w:r w:rsidR="00BD5EAF" w:rsidRPr="00632370">
              <w:rPr>
                <w:lang w:val="en-GB"/>
              </w:rPr>
              <w:t xml:space="preserve"> </w:t>
            </w:r>
            <w:r w:rsidR="00632370" w:rsidRPr="00632370">
              <w:rPr>
                <w:lang w:val="en-GB"/>
              </w:rPr>
              <w:t>Analyse</w:t>
            </w:r>
            <w:r w:rsidR="00BD5EAF" w:rsidRPr="00632370">
              <w:rPr>
                <w:lang w:val="en-GB"/>
              </w:rPr>
              <w:t xml:space="preserve"> newspaper examples</w:t>
            </w:r>
            <w:r w:rsidR="00130A88" w:rsidRPr="00632370">
              <w:rPr>
                <w:lang w:val="en-GB"/>
              </w:rPr>
              <w:t xml:space="preserve"> (10min.)</w:t>
            </w:r>
          </w:p>
          <w:p w14:paraId="2F673E59" w14:textId="77777777" w:rsidR="00CC0E28" w:rsidRPr="00632370" w:rsidRDefault="00CC0E28" w:rsidP="00CC0E28">
            <w:pPr>
              <w:rPr>
                <w:lang w:val="en-GB"/>
              </w:rPr>
            </w:pPr>
          </w:p>
          <w:p w14:paraId="04BE3F03" w14:textId="77777777" w:rsidR="00CC0E28" w:rsidRPr="00632370" w:rsidRDefault="00CC0E28" w:rsidP="00CC0E28">
            <w:pPr>
              <w:rPr>
                <w:lang w:val="en-GB"/>
              </w:rPr>
            </w:pPr>
          </w:p>
          <w:p w14:paraId="7480FA12" w14:textId="2274B433" w:rsidR="001F04AB" w:rsidRPr="00632370" w:rsidRDefault="001F04AB" w:rsidP="00CC0E28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13068498" w14:textId="2BA0B466" w:rsidR="000C58D5" w:rsidRPr="00632370" w:rsidRDefault="00BD5EAF" w:rsidP="00BD5EAF">
            <w:pPr>
              <w:tabs>
                <w:tab w:val="left" w:pos="210"/>
              </w:tabs>
              <w:rPr>
                <w:lang w:val="en-GB"/>
              </w:rPr>
            </w:pPr>
            <w:r w:rsidRPr="00632370">
              <w:rPr>
                <w:lang w:val="en-GB"/>
              </w:rPr>
              <w:t>Instructor, guide</w:t>
            </w:r>
            <w:r w:rsidR="00130A88" w:rsidRPr="00632370">
              <w:rPr>
                <w:lang w:val="en-GB"/>
              </w:rPr>
              <w:t>. Shows example newspapers, different versions</w:t>
            </w:r>
            <w:r w:rsidRPr="00632370">
              <w:rPr>
                <w:lang w:val="en-GB"/>
              </w:rPr>
              <w:tab/>
            </w:r>
          </w:p>
        </w:tc>
        <w:tc>
          <w:tcPr>
            <w:tcW w:w="2768" w:type="dxa"/>
          </w:tcPr>
          <w:p w14:paraId="7C197F07" w14:textId="5832C879" w:rsidR="000C58D5" w:rsidRPr="00632370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Identify newspaper sections and language features</w:t>
            </w:r>
          </w:p>
        </w:tc>
        <w:tc>
          <w:tcPr>
            <w:tcW w:w="5050" w:type="dxa"/>
          </w:tcPr>
          <w:p w14:paraId="11EC3D18" w14:textId="03A9F04C" w:rsidR="000C58D5" w:rsidRPr="00632370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Real-life media connects to </w:t>
            </w:r>
            <w:r w:rsidR="00130A88" w:rsidRPr="00632370">
              <w:rPr>
                <w:lang w:val="en-GB"/>
              </w:rPr>
              <w:t>student</w:t>
            </w:r>
            <w:r w:rsidRPr="00632370">
              <w:rPr>
                <w:lang w:val="en-GB"/>
              </w:rPr>
              <w:t>s’ interests</w:t>
            </w:r>
          </w:p>
          <w:p w14:paraId="792B1824" w14:textId="05F1CF2D" w:rsidR="00BD5EAF" w:rsidRPr="00632370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Benefit: authentic learning. Difficulty: unfamiliar vocabulary. Solution: provide </w:t>
            </w:r>
            <w:r w:rsidR="00632370">
              <w:rPr>
                <w:lang w:val="en-GB"/>
              </w:rPr>
              <w:t xml:space="preserve">a </w:t>
            </w:r>
            <w:r w:rsidRPr="00632370">
              <w:rPr>
                <w:lang w:val="en-GB"/>
              </w:rPr>
              <w:t>vocabulary support sheet</w:t>
            </w:r>
            <w:r w:rsidR="00130A88" w:rsidRPr="00632370">
              <w:rPr>
                <w:lang w:val="en-GB"/>
              </w:rPr>
              <w:t xml:space="preserve"> or wr</w:t>
            </w:r>
            <w:r w:rsidR="00A80A5E">
              <w:rPr>
                <w:lang w:val="en-GB"/>
              </w:rPr>
              <w:t>i</w:t>
            </w:r>
            <w:r w:rsidR="00130A88" w:rsidRPr="00632370">
              <w:rPr>
                <w:lang w:val="en-GB"/>
              </w:rPr>
              <w:t xml:space="preserve">te the new </w:t>
            </w:r>
            <w:r w:rsidR="00A80A5E">
              <w:rPr>
                <w:lang w:val="en-GB"/>
              </w:rPr>
              <w:t>v</w:t>
            </w:r>
            <w:r w:rsidR="00130A88" w:rsidRPr="00632370">
              <w:rPr>
                <w:lang w:val="en-GB"/>
              </w:rPr>
              <w:t>ocabulary on the board</w:t>
            </w:r>
            <w:r w:rsidRPr="00632370">
              <w:rPr>
                <w:lang w:val="en-GB"/>
              </w:rPr>
              <w:t>.</w:t>
            </w:r>
          </w:p>
        </w:tc>
      </w:tr>
      <w:tr w:rsidR="001F04AB" w:rsidRPr="00632370" w14:paraId="4DA9F162" w14:textId="77777777" w:rsidTr="000C58D5">
        <w:tc>
          <w:tcPr>
            <w:tcW w:w="2768" w:type="dxa"/>
          </w:tcPr>
          <w:p w14:paraId="45FC97ED" w14:textId="098B4EEE" w:rsidR="00CC0E28" w:rsidRPr="00632370" w:rsidRDefault="001F04AB" w:rsidP="001F04AB">
            <w:pPr>
              <w:rPr>
                <w:lang w:val="en-GB"/>
              </w:rPr>
            </w:pPr>
            <w:r w:rsidRPr="00632370">
              <w:rPr>
                <w:lang w:val="en-GB"/>
              </w:rPr>
              <w:t>3.</w:t>
            </w:r>
            <w:r w:rsidR="00BD5EAF" w:rsidRPr="00632370">
              <w:rPr>
                <w:lang w:val="en-GB"/>
              </w:rPr>
              <w:t xml:space="preserve"> Introduce the Genially platform and project expectations</w:t>
            </w:r>
            <w:r w:rsidR="00130A88" w:rsidRPr="00632370">
              <w:rPr>
                <w:lang w:val="en-GB"/>
              </w:rPr>
              <w:t>(10min.)</w:t>
            </w:r>
          </w:p>
          <w:p w14:paraId="431E8CAF" w14:textId="77777777" w:rsidR="00CC0E28" w:rsidRPr="00632370" w:rsidRDefault="00CC0E28" w:rsidP="001F04AB">
            <w:pPr>
              <w:rPr>
                <w:lang w:val="en-GB"/>
              </w:rPr>
            </w:pPr>
          </w:p>
          <w:p w14:paraId="04D9C15C" w14:textId="065D44A1" w:rsidR="001F04AB" w:rsidRPr="00632370" w:rsidRDefault="001F04AB" w:rsidP="001F04AB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 </w:t>
            </w:r>
          </w:p>
          <w:p w14:paraId="72898B49" w14:textId="77777777" w:rsidR="001F04AB" w:rsidRPr="00632370" w:rsidRDefault="001F04AB" w:rsidP="001F04AB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21B16981" w14:textId="344C9E46" w:rsidR="001F04AB" w:rsidRPr="00632370" w:rsidRDefault="00BD5EAF" w:rsidP="00BD5EAF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Organiser, </w:t>
            </w:r>
            <w:r w:rsidR="00130A88" w:rsidRPr="00632370">
              <w:rPr>
                <w:lang w:val="en-GB"/>
              </w:rPr>
              <w:t>introduces the platform, shows different tools and explains how to use them</w:t>
            </w:r>
          </w:p>
        </w:tc>
        <w:tc>
          <w:tcPr>
            <w:tcW w:w="2768" w:type="dxa"/>
          </w:tcPr>
          <w:p w14:paraId="2E29489D" w14:textId="12F922A1" w:rsidR="001F04AB" w:rsidRPr="00632370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Explore Genially features and discuss newspaper possibilities</w:t>
            </w:r>
          </w:p>
        </w:tc>
        <w:tc>
          <w:tcPr>
            <w:tcW w:w="5050" w:type="dxa"/>
          </w:tcPr>
          <w:p w14:paraId="0341EF2C" w14:textId="77777777" w:rsidR="001F04AB" w:rsidRPr="00632370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Teenagers enjoy interactive and visually creative online tools.</w:t>
            </w:r>
          </w:p>
          <w:p w14:paraId="00D38535" w14:textId="5379F8B5" w:rsidR="00BD5EAF" w:rsidRPr="00632370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increases motivation and digital competence. Difficulty: unfamiliarity with the platform</w:t>
            </w:r>
            <w:r w:rsidR="00130A88" w:rsidRPr="00632370">
              <w:rPr>
                <w:lang w:val="en-GB"/>
              </w:rPr>
              <w:t xml:space="preserve"> and usage of these digital tools</w:t>
            </w:r>
            <w:r w:rsidRPr="00632370">
              <w:rPr>
                <w:lang w:val="en-GB"/>
              </w:rPr>
              <w:t>. Solution: demonstrate templates and basic editing tools step-by-step.</w:t>
            </w:r>
          </w:p>
        </w:tc>
      </w:tr>
      <w:tr w:rsidR="001F04AB" w:rsidRPr="00632370" w14:paraId="3FC9B9C3" w14:textId="77777777" w:rsidTr="000C58D5">
        <w:tc>
          <w:tcPr>
            <w:tcW w:w="2768" w:type="dxa"/>
          </w:tcPr>
          <w:p w14:paraId="7ACBB7EA" w14:textId="6440206B" w:rsidR="001F04AB" w:rsidRPr="00632370" w:rsidRDefault="00CC0E28" w:rsidP="001F04AB">
            <w:pPr>
              <w:rPr>
                <w:lang w:val="en-GB"/>
              </w:rPr>
            </w:pPr>
            <w:r w:rsidRPr="00632370">
              <w:rPr>
                <w:lang w:val="en-GB"/>
              </w:rPr>
              <w:t>4.</w:t>
            </w:r>
            <w:r w:rsidR="00BD5EAF" w:rsidRPr="00632370">
              <w:rPr>
                <w:lang w:val="en-GB"/>
              </w:rPr>
              <w:t xml:space="preserve"> </w:t>
            </w:r>
            <w:r w:rsidR="00130A88" w:rsidRPr="00632370">
              <w:rPr>
                <w:lang w:val="en-GB"/>
              </w:rPr>
              <w:t>G</w:t>
            </w:r>
            <w:r w:rsidR="00BD5EAF" w:rsidRPr="00632370">
              <w:rPr>
                <w:lang w:val="en-GB"/>
              </w:rPr>
              <w:t>roups and assign roles</w:t>
            </w:r>
            <w:r w:rsidR="00130A88" w:rsidRPr="00632370">
              <w:rPr>
                <w:lang w:val="en-GB"/>
              </w:rPr>
              <w:t xml:space="preserve"> (5min.)</w:t>
            </w:r>
          </w:p>
          <w:p w14:paraId="78EAB0AB" w14:textId="77777777" w:rsidR="00CC0E28" w:rsidRPr="00632370" w:rsidRDefault="00CC0E28" w:rsidP="001F04AB">
            <w:pPr>
              <w:rPr>
                <w:lang w:val="en-GB"/>
              </w:rPr>
            </w:pPr>
          </w:p>
          <w:p w14:paraId="37FE92EF" w14:textId="77777777" w:rsidR="00CC0E28" w:rsidRPr="00632370" w:rsidRDefault="00CC0E28" w:rsidP="001F04AB">
            <w:pPr>
              <w:rPr>
                <w:lang w:val="en-GB"/>
              </w:rPr>
            </w:pPr>
          </w:p>
          <w:p w14:paraId="3207C0B5" w14:textId="3C57B5CA" w:rsidR="00CC0E28" w:rsidRPr="00632370" w:rsidRDefault="00CC0E28" w:rsidP="001F04AB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6E78A73C" w14:textId="177581FC" w:rsidR="001F04AB" w:rsidRPr="00632370" w:rsidRDefault="00130A88" w:rsidP="00BD5EAF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Puts students into groups according to their different skills and abilities</w:t>
            </w:r>
          </w:p>
        </w:tc>
        <w:tc>
          <w:tcPr>
            <w:tcW w:w="2768" w:type="dxa"/>
          </w:tcPr>
          <w:p w14:paraId="62DE27EF" w14:textId="77777777" w:rsidR="001F04AB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Negotiate responsibilities and collaborate</w:t>
            </w:r>
            <w:r w:rsidR="008F1C3C">
              <w:rPr>
                <w:lang w:val="en-GB"/>
              </w:rPr>
              <w:t>.</w:t>
            </w:r>
          </w:p>
          <w:p w14:paraId="392BD955" w14:textId="1A05EAB2" w:rsidR="008F1C3C" w:rsidRDefault="008F1C3C" w:rsidP="008F1C3C">
            <w:pPr>
              <w:pStyle w:val="cvgsua"/>
              <w:spacing w:line="330" w:lineRule="atLeast"/>
              <w:rPr>
                <w:rStyle w:val="agcmg"/>
                <w:rFonts w:asciiTheme="majorHAnsi" w:hAnsiTheme="majorHAnsi"/>
                <w:sz w:val="20"/>
                <w:szCs w:val="20"/>
              </w:rPr>
            </w:pPr>
            <w:r w:rsidRPr="008F1C3C">
              <w:rPr>
                <w:rFonts w:asciiTheme="majorHAnsi" w:hAnsiTheme="majorHAnsi"/>
                <w:sz w:val="20"/>
                <w:szCs w:val="20"/>
                <w:lang w:val="en-GB"/>
              </w:rPr>
              <w:lastRenderedPageBreak/>
              <w:t>Assign the different roles</w:t>
            </w:r>
            <w:r>
              <w:rPr>
                <w:rFonts w:asciiTheme="majorHAnsi" w:hAnsiTheme="majorHAnsi"/>
                <w:sz w:val="20"/>
                <w:szCs w:val="20"/>
                <w:lang w:val="en-GB"/>
              </w:rPr>
              <w:t>:  -</w:t>
            </w:r>
            <w:r w:rsidRPr="008F1C3C">
              <w:rPr>
                <w:rFonts w:asciiTheme="majorHAnsi" w:hAnsiTheme="majorHAnsi"/>
                <w:sz w:val="20"/>
                <w:szCs w:val="20"/>
                <w:lang w:val="en-GB"/>
              </w:rPr>
              <w:t>E</w:t>
            </w:r>
            <w:proofErr w:type="spellStart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>ditor</w:t>
            </w:r>
            <w:proofErr w:type="spellEnd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 xml:space="preserve"> in </w:t>
            </w:r>
            <w:proofErr w:type="spellStart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>Chief</w:t>
            </w:r>
            <w:proofErr w:type="spellEnd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 xml:space="preserve">: </w:t>
            </w:r>
          </w:p>
          <w:p w14:paraId="4D3E4A84" w14:textId="623D6725" w:rsidR="008F1C3C" w:rsidRPr="008F1C3C" w:rsidRDefault="008F1C3C" w:rsidP="008F1C3C">
            <w:pPr>
              <w:pStyle w:val="cvgsua"/>
              <w:spacing w:line="330" w:lineRule="atLeas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Style w:val="agcmg"/>
              </w:rPr>
              <w:t>-</w:t>
            </w:r>
            <w:proofErr w:type="spellStart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>Copy</w:t>
            </w:r>
            <w:proofErr w:type="spellEnd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 xml:space="preserve"> editor(s): </w:t>
            </w:r>
          </w:p>
          <w:p w14:paraId="69BD971F" w14:textId="68AAEB67" w:rsidR="008F1C3C" w:rsidRPr="008F1C3C" w:rsidRDefault="008F1C3C" w:rsidP="008F1C3C">
            <w:pPr>
              <w:pStyle w:val="cvgsua"/>
              <w:spacing w:line="330" w:lineRule="atLeas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Style w:val="agcmg"/>
                <w:rFonts w:asciiTheme="majorHAnsi" w:hAnsiTheme="majorHAnsi"/>
                <w:sz w:val="20"/>
                <w:szCs w:val="20"/>
              </w:rPr>
              <w:t>-</w:t>
            </w:r>
            <w:proofErr w:type="spellStart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>Designer</w:t>
            </w:r>
            <w:proofErr w:type="spellEnd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 xml:space="preserve">(s): </w:t>
            </w:r>
          </w:p>
          <w:p w14:paraId="295B730E" w14:textId="0015BD04" w:rsidR="008F1C3C" w:rsidRPr="008F1C3C" w:rsidRDefault="008F1C3C" w:rsidP="008F1C3C">
            <w:pPr>
              <w:pStyle w:val="cvgsua"/>
              <w:spacing w:line="330" w:lineRule="atLeas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Style w:val="agcmg"/>
                <w:rFonts w:asciiTheme="majorHAnsi" w:hAnsiTheme="majorHAnsi"/>
                <w:sz w:val="20"/>
                <w:szCs w:val="20"/>
              </w:rPr>
              <w:t>-</w:t>
            </w:r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 xml:space="preserve">Time </w:t>
            </w:r>
            <w:proofErr w:type="spellStart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>Checker</w:t>
            </w:r>
            <w:proofErr w:type="spellEnd"/>
            <w:r w:rsidRPr="008F1C3C">
              <w:rPr>
                <w:rStyle w:val="agcmg"/>
                <w:rFonts w:asciiTheme="majorHAnsi" w:hAnsiTheme="majorHAnsi"/>
                <w:sz w:val="20"/>
                <w:szCs w:val="20"/>
              </w:rPr>
              <w:t>(s):</w:t>
            </w:r>
          </w:p>
          <w:p w14:paraId="25B48D94" w14:textId="10AF4953" w:rsidR="008F1C3C" w:rsidRPr="00632370" w:rsidRDefault="008F1C3C" w:rsidP="000A3EB4">
            <w:pPr>
              <w:rPr>
                <w:lang w:val="en-GB"/>
              </w:rPr>
            </w:pPr>
          </w:p>
        </w:tc>
        <w:tc>
          <w:tcPr>
            <w:tcW w:w="5050" w:type="dxa"/>
          </w:tcPr>
          <w:p w14:paraId="1AA82615" w14:textId="0211E6CC" w:rsidR="00BD5EAF" w:rsidRDefault="00130A88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Being in a group can be encouraging and give different viewpoints on different things.</w:t>
            </w:r>
          </w:p>
          <w:p w14:paraId="03CFD8E9" w14:textId="57C109FC" w:rsidR="008F1C3C" w:rsidRDefault="008F1C3C" w:rsidP="000A3EB4">
            <w:pPr>
              <w:rPr>
                <w:lang w:val="en-GB"/>
              </w:rPr>
            </w:pPr>
          </w:p>
          <w:p w14:paraId="23A8E0E1" w14:textId="7D717AB4" w:rsidR="008F1C3C" w:rsidRPr="00632370" w:rsidRDefault="008F1C3C" w:rsidP="000A3EB4">
            <w:pPr>
              <w:rPr>
                <w:lang w:val="en-GB"/>
              </w:rPr>
            </w:pPr>
            <w:proofErr w:type="spellStart"/>
            <w:r>
              <w:t>By</w:t>
            </w:r>
            <w:proofErr w:type="spellEnd"/>
            <w:r>
              <w:t xml:space="preserve"> letting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choose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roles</w:t>
            </w:r>
            <w:proofErr w:type="spellEnd"/>
            <w:r>
              <w:t xml:space="preserve"> (Editor, </w:t>
            </w:r>
            <w:proofErr w:type="spellStart"/>
            <w:r>
              <w:t>Designer</w:t>
            </w:r>
            <w:proofErr w:type="spellEnd"/>
            <w:r>
              <w:t xml:space="preserve">) and </w:t>
            </w:r>
            <w:proofErr w:type="spellStart"/>
            <w:r>
              <w:t>news</w:t>
            </w:r>
            <w:proofErr w:type="spellEnd"/>
            <w:r>
              <w:t xml:space="preserve"> </w:t>
            </w:r>
            <w:proofErr w:type="spellStart"/>
            <w:r>
              <w:t>topics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catering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independence</w:t>
            </w:r>
            <w:proofErr w:type="spellEnd"/>
            <w:r>
              <w:t xml:space="preserve"> = </w:t>
            </w:r>
            <w:proofErr w:type="spellStart"/>
            <w:r>
              <w:t>Autonomy</w:t>
            </w:r>
            <w:proofErr w:type="spellEnd"/>
          </w:p>
          <w:p w14:paraId="48F2FCBB" w14:textId="5E94FCAE" w:rsidR="00BD5EAF" w:rsidRDefault="00BD5EA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social learning. Difficulty: unequal participation. Solution: assign clear group roles</w:t>
            </w:r>
            <w:r w:rsidR="00130A88" w:rsidRPr="00632370">
              <w:rPr>
                <w:lang w:val="en-GB"/>
              </w:rPr>
              <w:t xml:space="preserve">, explain the </w:t>
            </w:r>
            <w:r w:rsidR="00632370">
              <w:rPr>
                <w:lang w:val="en-GB"/>
              </w:rPr>
              <w:t>project's</w:t>
            </w:r>
            <w:r w:rsidR="00130A88" w:rsidRPr="00632370">
              <w:rPr>
                <w:lang w:val="en-GB"/>
              </w:rPr>
              <w:t xml:space="preserve"> grading</w:t>
            </w:r>
            <w:r w:rsidRPr="00632370">
              <w:rPr>
                <w:lang w:val="en-GB"/>
              </w:rPr>
              <w:t>.</w:t>
            </w:r>
            <w:r w:rsidR="002664A6">
              <w:rPr>
                <w:lang w:val="en-GB"/>
              </w:rPr>
              <w:t xml:space="preserve"> (=</w:t>
            </w:r>
            <w:r w:rsidR="002664A6" w:rsidRPr="002664A6">
              <w:rPr>
                <w:b/>
                <w:lang w:val="en-GB"/>
              </w:rPr>
              <w:t>differentiation</w:t>
            </w:r>
            <w:r w:rsidR="002664A6">
              <w:rPr>
                <w:lang w:val="en-GB"/>
              </w:rPr>
              <w:t>)</w:t>
            </w:r>
          </w:p>
          <w:p w14:paraId="348ADF4B" w14:textId="4EA50674" w:rsidR="008F1C3C" w:rsidRDefault="008F1C3C" w:rsidP="000A3EB4">
            <w:pPr>
              <w:rPr>
                <w:lang w:val="en-GB"/>
              </w:rPr>
            </w:pPr>
          </w:p>
          <w:p w14:paraId="2BF5718D" w14:textId="77777777" w:rsidR="008F1C3C" w:rsidRPr="00632370" w:rsidRDefault="008F1C3C" w:rsidP="000A3EB4">
            <w:pPr>
              <w:rPr>
                <w:lang w:val="en-GB"/>
              </w:rPr>
            </w:pPr>
          </w:p>
          <w:p w14:paraId="033602DC" w14:textId="77777777" w:rsidR="001F04AB" w:rsidRPr="00632370" w:rsidRDefault="001F04AB" w:rsidP="00BD5EAF">
            <w:pPr>
              <w:rPr>
                <w:lang w:val="en-GB"/>
              </w:rPr>
            </w:pPr>
          </w:p>
        </w:tc>
      </w:tr>
      <w:tr w:rsidR="001F04AB" w:rsidRPr="00632370" w14:paraId="409A2810" w14:textId="77777777" w:rsidTr="000C58D5">
        <w:tc>
          <w:tcPr>
            <w:tcW w:w="2768" w:type="dxa"/>
          </w:tcPr>
          <w:p w14:paraId="1A9F45F7" w14:textId="2DBADFD0" w:rsidR="001F04AB" w:rsidRPr="00632370" w:rsidRDefault="00CC0E28" w:rsidP="001F04AB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5.</w:t>
            </w:r>
            <w:r w:rsidR="00950695" w:rsidRPr="00632370">
              <w:rPr>
                <w:lang w:val="en-GB"/>
              </w:rPr>
              <w:t xml:space="preserve"> Plan newspaper sections and article ideas</w:t>
            </w:r>
            <w:r w:rsidR="00130A88" w:rsidRPr="00632370">
              <w:rPr>
                <w:lang w:val="en-GB"/>
              </w:rPr>
              <w:t xml:space="preserve"> (15min.)</w:t>
            </w:r>
          </w:p>
          <w:p w14:paraId="56C4F9FC" w14:textId="77777777" w:rsidR="00CC0E28" w:rsidRPr="00632370" w:rsidRDefault="00CC0E28" w:rsidP="001F04AB">
            <w:pPr>
              <w:rPr>
                <w:lang w:val="en-GB"/>
              </w:rPr>
            </w:pPr>
          </w:p>
          <w:p w14:paraId="52D07711" w14:textId="77777777" w:rsidR="00CC0E28" w:rsidRPr="00632370" w:rsidRDefault="00CC0E28" w:rsidP="001F04AB">
            <w:pPr>
              <w:rPr>
                <w:lang w:val="en-GB"/>
              </w:rPr>
            </w:pPr>
          </w:p>
          <w:p w14:paraId="4183139F" w14:textId="5DB70F3D" w:rsidR="00CC0E28" w:rsidRPr="00632370" w:rsidRDefault="00CC0E28" w:rsidP="001F04AB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4E577383" w14:textId="62979A06" w:rsidR="001F04AB" w:rsidRPr="00632370" w:rsidRDefault="00950695" w:rsidP="00130A88">
            <w:pPr>
              <w:rPr>
                <w:lang w:val="en-GB"/>
              </w:rPr>
            </w:pPr>
            <w:r w:rsidRPr="00632370">
              <w:rPr>
                <w:lang w:val="en-GB"/>
              </w:rPr>
              <w:t>Consultant</w:t>
            </w:r>
            <w:r w:rsidR="00130A88" w:rsidRPr="00632370">
              <w:rPr>
                <w:lang w:val="en-GB"/>
              </w:rPr>
              <w:t xml:space="preserve">, gives out the project worksheet that guides the students through the </w:t>
            </w:r>
            <w:r w:rsidR="00632370">
              <w:rPr>
                <w:lang w:val="en-GB"/>
              </w:rPr>
              <w:t>project</w:t>
            </w:r>
            <w:r w:rsidR="00130A88" w:rsidRPr="00632370">
              <w:rPr>
                <w:lang w:val="en-GB"/>
              </w:rPr>
              <w:t>.</w:t>
            </w:r>
          </w:p>
          <w:p w14:paraId="5C9490B4" w14:textId="6CFCD349" w:rsidR="00130A88" w:rsidRPr="00632370" w:rsidRDefault="00130A88" w:rsidP="00130A88">
            <w:pPr>
              <w:rPr>
                <w:lang w:val="en-GB"/>
              </w:rPr>
            </w:pPr>
            <w:r w:rsidRPr="00632370">
              <w:rPr>
                <w:lang w:val="en-GB"/>
              </w:rPr>
              <w:t>At the end of the lesson</w:t>
            </w:r>
            <w:r w:rsidR="00632370">
              <w:rPr>
                <w:lang w:val="en-GB"/>
              </w:rPr>
              <w:t>,</w:t>
            </w:r>
            <w:r w:rsidRPr="00632370">
              <w:rPr>
                <w:lang w:val="en-GB"/>
              </w:rPr>
              <w:t xml:space="preserve"> the teacher makes a copy of their worksheets so that he/she can keep track on their work during the project time.</w:t>
            </w:r>
          </w:p>
        </w:tc>
        <w:tc>
          <w:tcPr>
            <w:tcW w:w="2768" w:type="dxa"/>
          </w:tcPr>
          <w:p w14:paraId="4F44F887" w14:textId="77777777" w:rsidR="00130A88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Brainstorm and organise tasks</w:t>
            </w:r>
            <w:r w:rsidR="00130A88" w:rsidRPr="00632370">
              <w:rPr>
                <w:lang w:val="en-GB"/>
              </w:rPr>
              <w:t xml:space="preserve">, use the worksheet to </w:t>
            </w:r>
            <w:proofErr w:type="gramStart"/>
            <w:r w:rsidR="00130A88" w:rsidRPr="00632370">
              <w:rPr>
                <w:lang w:val="en-GB"/>
              </w:rPr>
              <w:t>make a plan</w:t>
            </w:r>
            <w:proofErr w:type="gramEnd"/>
            <w:r w:rsidR="00130A88" w:rsidRPr="00632370">
              <w:rPr>
                <w:lang w:val="en-GB"/>
              </w:rPr>
              <w:t xml:space="preserve">. Students have to plan at least: </w:t>
            </w:r>
          </w:p>
          <w:p w14:paraId="4A803057" w14:textId="23FF2444" w:rsidR="00950695" w:rsidRPr="00632370" w:rsidRDefault="00130A88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- how many articles</w:t>
            </w:r>
          </w:p>
          <w:p w14:paraId="0E1F1AA6" w14:textId="6D933342" w:rsidR="00130A88" w:rsidRPr="00632370" w:rsidRDefault="00130A88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- on what topics</w:t>
            </w:r>
          </w:p>
          <w:p w14:paraId="4322523A" w14:textId="0CB60242" w:rsidR="00130A88" w:rsidRPr="00632370" w:rsidRDefault="00130A88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- until when they want to be done with the article </w:t>
            </w:r>
          </w:p>
          <w:p w14:paraId="3D8153ED" w14:textId="4122B20B" w:rsidR="00130A88" w:rsidRPr="00632370" w:rsidRDefault="00130A88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- until when</w:t>
            </w:r>
            <w:r w:rsidR="00632370">
              <w:rPr>
                <w:lang w:val="en-GB"/>
              </w:rPr>
              <w:t xml:space="preserve"> they</w:t>
            </w:r>
            <w:r w:rsidRPr="00632370">
              <w:rPr>
                <w:lang w:val="en-GB"/>
              </w:rPr>
              <w:t xml:space="preserve"> </w:t>
            </w:r>
            <w:r w:rsidR="00632370">
              <w:rPr>
                <w:lang w:val="en-GB"/>
              </w:rPr>
              <w:t>will</w:t>
            </w:r>
            <w:r w:rsidRPr="00632370">
              <w:rPr>
                <w:lang w:val="en-GB"/>
              </w:rPr>
              <w:t xml:space="preserve"> be done with the page</w:t>
            </w:r>
          </w:p>
          <w:p w14:paraId="2B3E007D" w14:textId="04A57D33" w:rsidR="00130A88" w:rsidRPr="00632370" w:rsidRDefault="00130A88" w:rsidP="000A3EB4">
            <w:pPr>
              <w:rPr>
                <w:lang w:val="en-GB"/>
              </w:rPr>
            </w:pPr>
          </w:p>
          <w:p w14:paraId="5BC0D36F" w14:textId="27D8928F" w:rsidR="00130A88" w:rsidRPr="00632370" w:rsidRDefault="00130A88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This will be written </w:t>
            </w:r>
            <w:r w:rsidR="00632370">
              <w:rPr>
                <w:lang w:val="en-GB"/>
              </w:rPr>
              <w:t>on</w:t>
            </w:r>
            <w:r w:rsidRPr="00632370">
              <w:rPr>
                <w:lang w:val="en-GB"/>
              </w:rPr>
              <w:t xml:space="preserve"> the project worksheet.</w:t>
            </w:r>
          </w:p>
          <w:p w14:paraId="75BAFF79" w14:textId="77777777" w:rsidR="00130A88" w:rsidRPr="00632370" w:rsidRDefault="00130A88" w:rsidP="000A3EB4">
            <w:pPr>
              <w:rPr>
                <w:lang w:val="en-GB"/>
              </w:rPr>
            </w:pPr>
          </w:p>
          <w:p w14:paraId="16853CA7" w14:textId="77777777" w:rsidR="001F04AB" w:rsidRPr="00632370" w:rsidRDefault="001F04AB" w:rsidP="00950695">
            <w:pPr>
              <w:rPr>
                <w:lang w:val="en-GB"/>
              </w:rPr>
            </w:pPr>
          </w:p>
        </w:tc>
        <w:tc>
          <w:tcPr>
            <w:tcW w:w="5050" w:type="dxa"/>
          </w:tcPr>
          <w:p w14:paraId="1AA3DE4E" w14:textId="026B7E90" w:rsidR="001F04AB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Creative planning supports imagination and learner autonomy.</w:t>
            </w:r>
            <w:r w:rsidR="00130A88" w:rsidRPr="00632370">
              <w:rPr>
                <w:lang w:val="en-GB"/>
              </w:rPr>
              <w:t xml:space="preserve"> The planning sheet helps them to keep track of their tasks and deadlines</w:t>
            </w:r>
          </w:p>
          <w:p w14:paraId="32CB6979" w14:textId="270C0EEB" w:rsidR="00950695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develops responsibility. Difficulty: off-task behaviour. Solution: use structured planning sheets and deadlines</w:t>
            </w:r>
            <w:r w:rsidR="00130A88" w:rsidRPr="00632370">
              <w:rPr>
                <w:lang w:val="en-GB"/>
              </w:rPr>
              <w:t xml:space="preserve"> </w:t>
            </w:r>
            <w:r w:rsidR="00632370">
              <w:rPr>
                <w:lang w:val="en-GB"/>
              </w:rPr>
              <w:t>that</w:t>
            </w:r>
            <w:r w:rsidR="00130A88" w:rsidRPr="00632370">
              <w:rPr>
                <w:lang w:val="en-GB"/>
              </w:rPr>
              <w:t xml:space="preserve"> the teacher can control</w:t>
            </w:r>
            <w:r w:rsidRPr="00632370">
              <w:rPr>
                <w:lang w:val="en-GB"/>
              </w:rPr>
              <w:t>.</w:t>
            </w:r>
          </w:p>
        </w:tc>
      </w:tr>
    </w:tbl>
    <w:p w14:paraId="74FFD73C" w14:textId="3FC727F5" w:rsidR="004378E6" w:rsidRPr="00632370" w:rsidRDefault="004378E6" w:rsidP="009B2A67">
      <w:pPr>
        <w:pStyle w:val="Nincstrkz"/>
        <w:rPr>
          <w:rStyle w:val="Hiperhivatkozs"/>
          <w:lang w:val="en-GB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2768"/>
        <w:gridCol w:w="2768"/>
        <w:gridCol w:w="2768"/>
        <w:gridCol w:w="5050"/>
      </w:tblGrid>
      <w:tr w:rsidR="004378E6" w:rsidRPr="00632370" w14:paraId="54B321BC" w14:textId="77777777" w:rsidTr="000A3EB4">
        <w:tc>
          <w:tcPr>
            <w:tcW w:w="2768" w:type="dxa"/>
          </w:tcPr>
          <w:p w14:paraId="5C7621F3" w14:textId="3D899EDC" w:rsidR="004378E6" w:rsidRPr="00632370" w:rsidRDefault="004378E6" w:rsidP="004378E6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O</w:t>
            </w:r>
            <w:r w:rsidRPr="00632370">
              <w:rPr>
                <w:b/>
                <w:lang w:val="en-GB"/>
              </w:rPr>
              <w:t>UT-of-school</w:t>
            </w:r>
            <w:r w:rsidRPr="00632370">
              <w:rPr>
                <w:b/>
                <w:sz w:val="20"/>
                <w:szCs w:val="20"/>
                <w:lang w:val="en-GB"/>
              </w:rPr>
              <w:t xml:space="preserve"> ACTIVITIES </w:t>
            </w:r>
          </w:p>
        </w:tc>
        <w:tc>
          <w:tcPr>
            <w:tcW w:w="2768" w:type="dxa"/>
          </w:tcPr>
          <w:p w14:paraId="3B016130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teacher roles</w:t>
            </w:r>
          </w:p>
        </w:tc>
        <w:tc>
          <w:tcPr>
            <w:tcW w:w="2768" w:type="dxa"/>
          </w:tcPr>
          <w:p w14:paraId="3EFA3638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learner roles </w:t>
            </w:r>
          </w:p>
        </w:tc>
        <w:tc>
          <w:tcPr>
            <w:tcW w:w="5050" w:type="dxa"/>
          </w:tcPr>
          <w:p w14:paraId="1FFEDCA2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Age-friendly features</w:t>
            </w:r>
          </w:p>
          <w:p w14:paraId="0F6307F9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</w:p>
          <w:p w14:paraId="65359C1E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lastRenderedPageBreak/>
              <w:t>special project benefits, potential difficulties and solutions</w:t>
            </w:r>
          </w:p>
        </w:tc>
      </w:tr>
      <w:tr w:rsidR="00476D0B" w:rsidRPr="00632370" w14:paraId="241D3EB5" w14:textId="77777777" w:rsidTr="000A3EB4">
        <w:tc>
          <w:tcPr>
            <w:tcW w:w="2768" w:type="dxa"/>
          </w:tcPr>
          <w:p w14:paraId="77220648" w14:textId="17FB9964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1. Research future trends and ideas</w:t>
            </w:r>
          </w:p>
          <w:p w14:paraId="6F57E1F4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198439C4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00A8CBE1" w14:textId="77777777" w:rsidR="00476D0B" w:rsidRPr="00632370" w:rsidRDefault="00476D0B" w:rsidP="000A3EB4">
            <w:pPr>
              <w:rPr>
                <w:lang w:val="en-GB"/>
              </w:rPr>
            </w:pPr>
          </w:p>
        </w:tc>
        <w:tc>
          <w:tcPr>
            <w:tcW w:w="2768" w:type="dxa"/>
            <w:vMerge w:val="restart"/>
          </w:tcPr>
          <w:p w14:paraId="0366735E" w14:textId="49C4D43B" w:rsidR="00476D0B" w:rsidRDefault="00476D0B" w:rsidP="004C5A74">
            <w:pPr>
              <w:rPr>
                <w:lang w:val="en-GB"/>
              </w:rPr>
            </w:pPr>
            <w:r>
              <w:rPr>
                <w:lang w:val="en-GB"/>
              </w:rPr>
              <w:t xml:space="preserve">During the whole week between the two lessons, the teacher has the following roles: </w:t>
            </w:r>
          </w:p>
          <w:p w14:paraId="11E976CD" w14:textId="071BD22D" w:rsidR="00476D0B" w:rsidRPr="00632370" w:rsidRDefault="00476D0B" w:rsidP="004C5A74">
            <w:pPr>
              <w:rPr>
                <w:lang w:val="en-GB"/>
              </w:rPr>
            </w:pPr>
            <w:r>
              <w:rPr>
                <w:lang w:val="en-GB"/>
              </w:rPr>
              <w:t xml:space="preserve">- </w:t>
            </w:r>
            <w:r w:rsidRPr="00632370">
              <w:rPr>
                <w:lang w:val="en-GB"/>
              </w:rPr>
              <w:t>Online monitor, supporter</w:t>
            </w:r>
            <w:r>
              <w:rPr>
                <w:lang w:val="en-GB"/>
              </w:rPr>
              <w:t xml:space="preserve">. </w:t>
            </w:r>
          </w:p>
          <w:p w14:paraId="447F5842" w14:textId="33C82159" w:rsidR="00476D0B" w:rsidRPr="00632370" w:rsidRDefault="00476D0B" w:rsidP="004C5A74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r w:rsidRPr="00632370">
              <w:rPr>
                <w:lang w:val="en-GB"/>
              </w:rPr>
              <w:t>Language coach</w:t>
            </w:r>
          </w:p>
          <w:p w14:paraId="6469C83F" w14:textId="1FB42515" w:rsidR="00476D0B" w:rsidRPr="00632370" w:rsidRDefault="00476D0B" w:rsidP="004C5A74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r w:rsidRPr="00632370">
              <w:rPr>
                <w:lang w:val="en-GB"/>
              </w:rPr>
              <w:t>Technical helper</w:t>
            </w:r>
          </w:p>
          <w:p w14:paraId="103F07C5" w14:textId="77777777" w:rsidR="00476D0B" w:rsidRDefault="00476D0B" w:rsidP="004C5A74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r w:rsidRPr="00632370">
              <w:rPr>
                <w:lang w:val="en-GB"/>
              </w:rPr>
              <w:t xml:space="preserve">Progress checker </w:t>
            </w:r>
          </w:p>
          <w:p w14:paraId="443A20DC" w14:textId="77777777" w:rsidR="00476D0B" w:rsidRDefault="00476D0B" w:rsidP="004C5A74">
            <w:pPr>
              <w:rPr>
                <w:lang w:val="en-GB"/>
              </w:rPr>
            </w:pPr>
          </w:p>
          <w:p w14:paraId="66A228A3" w14:textId="7B0889C1" w:rsidR="00476D0B" w:rsidRPr="00632370" w:rsidRDefault="00476D0B" w:rsidP="004C5A74">
            <w:pPr>
              <w:rPr>
                <w:lang w:val="en-GB"/>
              </w:rPr>
            </w:pPr>
            <w:r>
              <w:rPr>
                <w:lang w:val="en-GB"/>
              </w:rPr>
              <w:t>The teacher will check in on the progress midway with the help of the groups Google-Classroom</w:t>
            </w:r>
            <w:r w:rsidR="00DE09FB">
              <w:rPr>
                <w:lang w:val="en-GB"/>
              </w:rPr>
              <w:t xml:space="preserve"> and the project worksheets.</w:t>
            </w:r>
          </w:p>
        </w:tc>
        <w:tc>
          <w:tcPr>
            <w:tcW w:w="2768" w:type="dxa"/>
          </w:tcPr>
          <w:p w14:paraId="75FDF45E" w14:textId="3078E64E" w:rsidR="00476D0B" w:rsidRPr="00632370" w:rsidRDefault="00476D0B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Collect information and visuals</w:t>
            </w:r>
          </w:p>
        </w:tc>
        <w:tc>
          <w:tcPr>
            <w:tcW w:w="5050" w:type="dxa"/>
          </w:tcPr>
          <w:p w14:paraId="03A33F2A" w14:textId="62755227" w:rsidR="00476D0B" w:rsidRPr="00632370" w:rsidRDefault="00476D0B" w:rsidP="000A3EB4">
            <w:pPr>
              <w:pStyle w:val="Nincstrkz"/>
              <w:rPr>
                <w:lang w:val="en-GB"/>
              </w:rPr>
            </w:pPr>
            <w:r w:rsidRPr="00632370">
              <w:rPr>
                <w:lang w:val="en-GB"/>
              </w:rPr>
              <w:t>Teenagers are comfortable using digital tools</w:t>
            </w:r>
            <w:r w:rsidR="008F1C3C">
              <w:rPr>
                <w:lang w:val="en-GB"/>
              </w:rPr>
              <w:t xml:space="preserve"> and it is modern</w:t>
            </w:r>
            <w:r w:rsidRPr="00632370">
              <w:rPr>
                <w:lang w:val="en-GB"/>
              </w:rPr>
              <w:t>.</w:t>
            </w:r>
          </w:p>
          <w:p w14:paraId="2A94A8D2" w14:textId="07E3116D" w:rsidR="00476D0B" w:rsidRPr="00632370" w:rsidRDefault="00476D0B" w:rsidP="000A3EB4">
            <w:pPr>
              <w:pStyle w:val="Nincstrkz"/>
              <w:rPr>
                <w:lang w:val="en-GB"/>
              </w:rPr>
            </w:pPr>
            <w:r w:rsidRPr="00632370">
              <w:rPr>
                <w:lang w:val="en-GB"/>
              </w:rPr>
              <w:t>Benefit: independent learning. Difficulty: unreliable sources. Solution: discuss source reliability.</w:t>
            </w:r>
          </w:p>
        </w:tc>
      </w:tr>
      <w:tr w:rsidR="00476D0B" w:rsidRPr="00632370" w14:paraId="6837A10B" w14:textId="77777777" w:rsidTr="000A3EB4">
        <w:tc>
          <w:tcPr>
            <w:tcW w:w="2768" w:type="dxa"/>
          </w:tcPr>
          <w:p w14:paraId="10FB64FF" w14:textId="243C4B31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2. Write newspaper articles</w:t>
            </w:r>
          </w:p>
          <w:p w14:paraId="175E49CE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17421C09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5E3A4196" w14:textId="77777777" w:rsidR="00476D0B" w:rsidRPr="00632370" w:rsidRDefault="00476D0B" w:rsidP="000A3EB4">
            <w:pPr>
              <w:rPr>
                <w:lang w:val="en-GB"/>
              </w:rPr>
            </w:pPr>
          </w:p>
        </w:tc>
        <w:tc>
          <w:tcPr>
            <w:tcW w:w="2768" w:type="dxa"/>
            <w:vMerge/>
          </w:tcPr>
          <w:p w14:paraId="7BF2F9CB" w14:textId="5DB207FE" w:rsidR="00476D0B" w:rsidRPr="00632370" w:rsidRDefault="00476D0B" w:rsidP="004C5A7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3365ECF0" w14:textId="0A963F41" w:rsidR="00476D0B" w:rsidRPr="00632370" w:rsidRDefault="00476D0B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Draft and edit articles </w:t>
            </w:r>
          </w:p>
        </w:tc>
        <w:tc>
          <w:tcPr>
            <w:tcW w:w="5050" w:type="dxa"/>
          </w:tcPr>
          <w:p w14:paraId="7FE1F324" w14:textId="4C5B05C9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Creative writing encourages self-expression.</w:t>
            </w:r>
            <w:r w:rsidR="005B172B">
              <w:rPr>
                <w:lang w:val="en-GB"/>
              </w:rPr>
              <w:t xml:space="preserve"> </w:t>
            </w:r>
            <w:r w:rsidR="008F1C3C">
              <w:rPr>
                <w:lang w:val="en-GB"/>
              </w:rPr>
              <w:t>By letting the students choose their newspaper article topic, they can write about what is important to them (=motivation</w:t>
            </w:r>
            <w:r w:rsidR="002664A6">
              <w:rPr>
                <w:lang w:val="en-GB"/>
              </w:rPr>
              <w:t xml:space="preserve">, </w:t>
            </w:r>
            <w:r w:rsidR="002664A6" w:rsidRPr="002664A6">
              <w:rPr>
                <w:b/>
                <w:lang w:val="en-GB"/>
              </w:rPr>
              <w:t>differentiation</w:t>
            </w:r>
            <w:r w:rsidR="008F1C3C">
              <w:rPr>
                <w:lang w:val="en-GB"/>
              </w:rPr>
              <w:t>).</w:t>
            </w:r>
          </w:p>
          <w:p w14:paraId="683F8754" w14:textId="72000C93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meaningful language production. Difficulty: grammar mistakes. Solution: provide model structures.</w:t>
            </w:r>
          </w:p>
        </w:tc>
      </w:tr>
      <w:tr w:rsidR="00476D0B" w:rsidRPr="00632370" w14:paraId="0F2EA4F7" w14:textId="77777777" w:rsidTr="000A3EB4">
        <w:tc>
          <w:tcPr>
            <w:tcW w:w="2768" w:type="dxa"/>
          </w:tcPr>
          <w:p w14:paraId="392A02AE" w14:textId="491C3E9D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3. Design </w:t>
            </w:r>
            <w:r>
              <w:rPr>
                <w:lang w:val="en-GB"/>
              </w:rPr>
              <w:t xml:space="preserve">an </w:t>
            </w:r>
            <w:r w:rsidRPr="00632370">
              <w:rPr>
                <w:lang w:val="en-GB"/>
              </w:rPr>
              <w:t>interactive newspaper in Genially</w:t>
            </w:r>
          </w:p>
          <w:p w14:paraId="1BB5A554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2294525F" w14:textId="77777777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 </w:t>
            </w:r>
          </w:p>
          <w:p w14:paraId="2F28CB99" w14:textId="77777777" w:rsidR="00476D0B" w:rsidRPr="00632370" w:rsidRDefault="00476D0B" w:rsidP="000A3EB4">
            <w:pPr>
              <w:rPr>
                <w:lang w:val="en-GB"/>
              </w:rPr>
            </w:pPr>
          </w:p>
        </w:tc>
        <w:tc>
          <w:tcPr>
            <w:tcW w:w="2768" w:type="dxa"/>
            <w:vMerge/>
          </w:tcPr>
          <w:p w14:paraId="4B177231" w14:textId="2F392768" w:rsidR="00476D0B" w:rsidRPr="00632370" w:rsidRDefault="00476D0B" w:rsidP="004C5A7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5D8491D3" w14:textId="324B5681" w:rsidR="00476D0B" w:rsidRPr="00632370" w:rsidRDefault="00476D0B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Design interactive visuals, layouts, and digital newspaper sections</w:t>
            </w:r>
          </w:p>
        </w:tc>
        <w:tc>
          <w:tcPr>
            <w:tcW w:w="5050" w:type="dxa"/>
          </w:tcPr>
          <w:p w14:paraId="5B7F3183" w14:textId="023AFFF3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Teenagers are highly motivated by interactive multimedia creation.</w:t>
            </w:r>
            <w:r w:rsidR="008F1C3C">
              <w:rPr>
                <w:lang w:val="en-GB"/>
              </w:rPr>
              <w:t xml:space="preserve"> Using Genially and the different tools can seem new and exciting.</w:t>
            </w:r>
            <w:r w:rsidR="002664A6">
              <w:rPr>
                <w:lang w:val="en-GB"/>
              </w:rPr>
              <w:t xml:space="preserve"> (=</w:t>
            </w:r>
            <w:r w:rsidR="002664A6">
              <w:rPr>
                <w:rStyle w:val="citation-125"/>
                <w:b/>
                <w:bCs/>
              </w:rPr>
              <w:t>Multi-</w:t>
            </w:r>
            <w:proofErr w:type="spellStart"/>
            <w:r w:rsidR="002664A6">
              <w:rPr>
                <w:rStyle w:val="citation-125"/>
                <w:b/>
                <w:bCs/>
              </w:rPr>
              <w:t>sensory</w:t>
            </w:r>
            <w:proofErr w:type="spellEnd"/>
            <w:r w:rsidR="002664A6">
              <w:rPr>
                <w:rStyle w:val="citation-125"/>
                <w:b/>
                <w:bCs/>
              </w:rPr>
              <w:t xml:space="preserve"> </w:t>
            </w:r>
            <w:proofErr w:type="spellStart"/>
            <w:r w:rsidR="002664A6">
              <w:rPr>
                <w:rStyle w:val="citation-125"/>
                <w:b/>
                <w:bCs/>
              </w:rPr>
              <w:t>engagement</w:t>
            </w:r>
            <w:proofErr w:type="spellEnd"/>
            <w:r w:rsidR="002664A6">
              <w:rPr>
                <w:rStyle w:val="citation-125"/>
              </w:rPr>
              <w:t xml:space="preserve"> </w:t>
            </w:r>
            <w:proofErr w:type="spellStart"/>
            <w:r w:rsidR="002664A6">
              <w:rPr>
                <w:rStyle w:val="citation-125"/>
              </w:rPr>
              <w:t>through</w:t>
            </w:r>
            <w:proofErr w:type="spellEnd"/>
            <w:r w:rsidR="002664A6">
              <w:rPr>
                <w:rStyle w:val="citation-125"/>
              </w:rPr>
              <w:t xml:space="preserve"> </w:t>
            </w:r>
            <w:proofErr w:type="spellStart"/>
            <w:r w:rsidR="002664A6">
              <w:rPr>
                <w:rStyle w:val="citation-125"/>
              </w:rPr>
              <w:t>multimedia</w:t>
            </w:r>
            <w:proofErr w:type="spellEnd"/>
            <w:r w:rsidR="002664A6">
              <w:rPr>
                <w:rStyle w:val="citation-125"/>
              </w:rPr>
              <w:t xml:space="preserve"> design in </w:t>
            </w:r>
            <w:proofErr w:type="spellStart"/>
            <w:r w:rsidR="002664A6">
              <w:rPr>
                <w:rStyle w:val="citation-125"/>
              </w:rPr>
              <w:t>Genially</w:t>
            </w:r>
            <w:proofErr w:type="spellEnd"/>
            <w:r w:rsidR="002664A6">
              <w:rPr>
                <w:rStyle w:val="citation-125"/>
              </w:rPr>
              <w:t>)</w:t>
            </w:r>
          </w:p>
          <w:p w14:paraId="41DB2531" w14:textId="0F427459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authentic digital media production and creativity. Difficulty: different levels of digital competence. Solution: provide template examples.</w:t>
            </w:r>
          </w:p>
        </w:tc>
      </w:tr>
      <w:tr w:rsidR="00476D0B" w:rsidRPr="00632370" w14:paraId="2DDD414D" w14:textId="77777777" w:rsidTr="000A3EB4">
        <w:tc>
          <w:tcPr>
            <w:tcW w:w="2768" w:type="dxa"/>
          </w:tcPr>
          <w:p w14:paraId="0B7B5B3F" w14:textId="234D4AA2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4. Collaborate online or outside school</w:t>
            </w:r>
          </w:p>
          <w:p w14:paraId="16682641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34903F17" w14:textId="77777777" w:rsidR="00476D0B" w:rsidRPr="00632370" w:rsidRDefault="00476D0B" w:rsidP="000A3EB4">
            <w:pPr>
              <w:rPr>
                <w:lang w:val="en-GB"/>
              </w:rPr>
            </w:pPr>
          </w:p>
          <w:p w14:paraId="1CD12708" w14:textId="77777777" w:rsidR="00476D0B" w:rsidRPr="00632370" w:rsidRDefault="00476D0B" w:rsidP="000A3EB4">
            <w:pPr>
              <w:rPr>
                <w:lang w:val="en-GB"/>
              </w:rPr>
            </w:pPr>
          </w:p>
        </w:tc>
        <w:tc>
          <w:tcPr>
            <w:tcW w:w="2768" w:type="dxa"/>
            <w:vMerge/>
          </w:tcPr>
          <w:p w14:paraId="1ED310EF" w14:textId="4E89357D" w:rsidR="00476D0B" w:rsidRPr="00632370" w:rsidRDefault="00476D0B" w:rsidP="004C5A7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223D6F0D" w14:textId="466E4121" w:rsidR="00476D0B" w:rsidRPr="00632370" w:rsidRDefault="00476D0B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Communicate. Every student concentrates on their role (e.g.</w:t>
            </w:r>
            <w:r>
              <w:rPr>
                <w:lang w:val="en-GB"/>
              </w:rPr>
              <w:t>,</w:t>
            </w:r>
            <w:r w:rsidRPr="00632370">
              <w:rPr>
                <w:lang w:val="en-GB"/>
              </w:rPr>
              <w:t xml:space="preserve"> copy editor = looks over the articles in relation to </w:t>
            </w:r>
            <w:proofErr w:type="gramStart"/>
            <w:r w:rsidRPr="00632370">
              <w:rPr>
                <w:lang w:val="en-GB"/>
              </w:rPr>
              <w:t>grammar,…</w:t>
            </w:r>
            <w:proofErr w:type="gramEnd"/>
            <w:r w:rsidRPr="00632370">
              <w:rPr>
                <w:lang w:val="en-GB"/>
              </w:rPr>
              <w:t>)</w:t>
            </w:r>
          </w:p>
        </w:tc>
        <w:tc>
          <w:tcPr>
            <w:tcW w:w="5050" w:type="dxa"/>
          </w:tcPr>
          <w:p w14:paraId="386A8D31" w14:textId="1C9314D7" w:rsidR="00476D0B" w:rsidRPr="00632370" w:rsidRDefault="00476D0B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Social interaction increases motivation.</w:t>
            </w:r>
            <w:r w:rsidR="005B172B">
              <w:rPr>
                <w:lang w:val="en-GB"/>
              </w:rPr>
              <w:t xml:space="preserve"> Students can also help each other, if there are problems.</w:t>
            </w:r>
          </w:p>
          <w:p w14:paraId="29DA117A" w14:textId="2523CFDB" w:rsidR="00476D0B" w:rsidRPr="00632370" w:rsidRDefault="00476D0B" w:rsidP="000A3EB4">
            <w:pPr>
              <w:rPr>
                <w:b/>
                <w:lang w:val="en-GB"/>
              </w:rPr>
            </w:pPr>
            <w:r w:rsidRPr="00632370">
              <w:rPr>
                <w:lang w:val="en-GB"/>
              </w:rPr>
              <w:t>Benefit: teamwork development. Difficulty: unequal workload. Solution: require progress updates</w:t>
            </w:r>
            <w:r>
              <w:rPr>
                <w:lang w:val="en-GB"/>
              </w:rPr>
              <w:t>,</w:t>
            </w:r>
            <w:r w:rsidRPr="00632370">
              <w:rPr>
                <w:lang w:val="en-GB"/>
              </w:rPr>
              <w:t xml:space="preserve"> maybe even according to </w:t>
            </w:r>
            <w:r>
              <w:rPr>
                <w:lang w:val="en-GB"/>
              </w:rPr>
              <w:t>the deadlines</w:t>
            </w:r>
            <w:r w:rsidRPr="00632370">
              <w:rPr>
                <w:lang w:val="en-GB"/>
              </w:rPr>
              <w:t xml:space="preserve"> mentioned on the worksheet.</w:t>
            </w:r>
          </w:p>
        </w:tc>
      </w:tr>
      <w:tr w:rsidR="004378E6" w:rsidRPr="00632370" w14:paraId="6223149C" w14:textId="77777777" w:rsidTr="000A3EB4">
        <w:tc>
          <w:tcPr>
            <w:tcW w:w="2768" w:type="dxa"/>
          </w:tcPr>
          <w:p w14:paraId="1C1EE17F" w14:textId="4BFE4A11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5.</w:t>
            </w:r>
            <w:r w:rsidR="00950695" w:rsidRPr="00632370">
              <w:rPr>
                <w:lang w:val="en-GB"/>
              </w:rPr>
              <w:t xml:space="preserve"> Rehearse presentation</w:t>
            </w:r>
          </w:p>
          <w:p w14:paraId="67BD734A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69FCD9E3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243FCAE9" w14:textId="77777777" w:rsidR="004378E6" w:rsidRPr="00632370" w:rsidRDefault="004378E6" w:rsidP="000A3EB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08BBCB1E" w14:textId="77777777" w:rsidR="00130A88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Encourager</w:t>
            </w:r>
            <w:r w:rsidR="00130A88" w:rsidRPr="00632370">
              <w:rPr>
                <w:lang w:val="en-GB"/>
              </w:rPr>
              <w:t xml:space="preserve">. </w:t>
            </w:r>
          </w:p>
          <w:p w14:paraId="55B4B764" w14:textId="62271B81" w:rsidR="004378E6" w:rsidRPr="00632370" w:rsidRDefault="00130A88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Every group has to send in their newspaper two days before the next lesson.  This way</w:t>
            </w:r>
            <w:r w:rsidR="00632370">
              <w:rPr>
                <w:lang w:val="en-GB"/>
              </w:rPr>
              <w:t>,</w:t>
            </w:r>
            <w:r w:rsidRPr="00632370">
              <w:rPr>
                <w:lang w:val="en-GB"/>
              </w:rPr>
              <w:t xml:space="preserve"> there is still time to </w:t>
            </w:r>
            <w:proofErr w:type="gramStart"/>
            <w:r w:rsidRPr="00632370">
              <w:rPr>
                <w:lang w:val="en-GB"/>
              </w:rPr>
              <w:t>make adjustments</w:t>
            </w:r>
            <w:proofErr w:type="gramEnd"/>
            <w:r w:rsidRPr="00632370">
              <w:rPr>
                <w:lang w:val="en-GB"/>
              </w:rPr>
              <w:t xml:space="preserve"> if needed</w:t>
            </w:r>
            <w:r w:rsidR="00476D0B">
              <w:rPr>
                <w:lang w:val="en-GB"/>
              </w:rPr>
              <w:t xml:space="preserve"> and the teacher can give first small feedback</w:t>
            </w:r>
          </w:p>
        </w:tc>
        <w:tc>
          <w:tcPr>
            <w:tcW w:w="2768" w:type="dxa"/>
          </w:tcPr>
          <w:p w14:paraId="4BB189A5" w14:textId="77777777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Practise speaking and timing</w:t>
            </w:r>
            <w:r w:rsidR="00130A88" w:rsidRPr="00632370">
              <w:rPr>
                <w:lang w:val="en-GB"/>
              </w:rPr>
              <w:t>.</w:t>
            </w:r>
          </w:p>
          <w:p w14:paraId="510F36AD" w14:textId="21C397DD" w:rsidR="00130A88" w:rsidRPr="00632370" w:rsidRDefault="00130A88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Students send in their newspaper.</w:t>
            </w:r>
          </w:p>
        </w:tc>
        <w:tc>
          <w:tcPr>
            <w:tcW w:w="5050" w:type="dxa"/>
          </w:tcPr>
          <w:p w14:paraId="52EF0120" w14:textId="1CE8464F" w:rsidR="005B172B" w:rsidRDefault="005B172B" w:rsidP="000A3EB4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Students need to practice in order to gain self-confidence.</w:t>
            </w:r>
          </w:p>
          <w:p w14:paraId="4FB15BFF" w14:textId="51934EC0" w:rsidR="00950695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Benefit: improves confidence. Difficulty: speaking anxiety. Solution: allow shared presentation roles.</w:t>
            </w:r>
          </w:p>
        </w:tc>
      </w:tr>
    </w:tbl>
    <w:p w14:paraId="5654BA0B" w14:textId="0B72223F" w:rsidR="004378E6" w:rsidRPr="00632370" w:rsidRDefault="004378E6">
      <w:pPr>
        <w:rPr>
          <w:rStyle w:val="Hiperhivatkozs"/>
          <w:lang w:val="en-GB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2768"/>
        <w:gridCol w:w="2768"/>
        <w:gridCol w:w="2768"/>
        <w:gridCol w:w="5050"/>
      </w:tblGrid>
      <w:tr w:rsidR="004378E6" w:rsidRPr="00632370" w14:paraId="47F3A9B5" w14:textId="77777777" w:rsidTr="000A3EB4">
        <w:tc>
          <w:tcPr>
            <w:tcW w:w="2768" w:type="dxa"/>
          </w:tcPr>
          <w:p w14:paraId="63A03583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Classroom managemenT  </w:t>
            </w:r>
          </w:p>
          <w:p w14:paraId="1431C965" w14:textId="34CF8396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PROJECT LESSON 2 ACTIVITIES </w:t>
            </w:r>
          </w:p>
        </w:tc>
        <w:tc>
          <w:tcPr>
            <w:tcW w:w="2768" w:type="dxa"/>
          </w:tcPr>
          <w:p w14:paraId="5507E342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teacher roles</w:t>
            </w:r>
          </w:p>
        </w:tc>
        <w:tc>
          <w:tcPr>
            <w:tcW w:w="2768" w:type="dxa"/>
          </w:tcPr>
          <w:p w14:paraId="2AA64454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 xml:space="preserve">learner roles </w:t>
            </w:r>
          </w:p>
        </w:tc>
        <w:tc>
          <w:tcPr>
            <w:tcW w:w="5050" w:type="dxa"/>
          </w:tcPr>
          <w:p w14:paraId="47980CD4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Age-friendly features</w:t>
            </w:r>
          </w:p>
          <w:p w14:paraId="2F30F157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</w:p>
          <w:p w14:paraId="03A765A9" w14:textId="77777777" w:rsidR="004378E6" w:rsidRPr="00632370" w:rsidRDefault="004378E6" w:rsidP="000A3EB4">
            <w:pPr>
              <w:pStyle w:val="Cmsor1"/>
              <w:outlineLvl w:val="0"/>
              <w:rPr>
                <w:b/>
                <w:sz w:val="20"/>
                <w:szCs w:val="20"/>
                <w:lang w:val="en-GB"/>
              </w:rPr>
            </w:pPr>
            <w:r w:rsidRPr="00632370">
              <w:rPr>
                <w:b/>
                <w:sz w:val="20"/>
                <w:szCs w:val="20"/>
                <w:lang w:val="en-GB"/>
              </w:rPr>
              <w:t>special project benefits, potential difficulties and solutions</w:t>
            </w:r>
          </w:p>
        </w:tc>
      </w:tr>
      <w:tr w:rsidR="004378E6" w:rsidRPr="00632370" w14:paraId="4266E7E2" w14:textId="77777777" w:rsidTr="000A3EB4">
        <w:tc>
          <w:tcPr>
            <w:tcW w:w="2768" w:type="dxa"/>
          </w:tcPr>
          <w:p w14:paraId="635460A0" w14:textId="7658EF81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1. </w:t>
            </w:r>
            <w:r w:rsidR="00950695" w:rsidRPr="00632370">
              <w:rPr>
                <w:lang w:val="en-GB"/>
              </w:rPr>
              <w:t>Final editing and preparation</w:t>
            </w:r>
            <w:r w:rsidR="004C5A74" w:rsidRPr="00632370">
              <w:rPr>
                <w:lang w:val="en-GB"/>
              </w:rPr>
              <w:t xml:space="preserve"> (</w:t>
            </w:r>
            <w:r w:rsidR="00DE09FB">
              <w:rPr>
                <w:lang w:val="en-GB"/>
              </w:rPr>
              <w:t>7</w:t>
            </w:r>
            <w:r w:rsidR="004C5A74" w:rsidRPr="00632370">
              <w:rPr>
                <w:lang w:val="en-GB"/>
              </w:rPr>
              <w:t>min)</w:t>
            </w:r>
          </w:p>
          <w:p w14:paraId="370BD4A2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5BE92404" w14:textId="77777777" w:rsidR="004378E6" w:rsidRPr="00632370" w:rsidRDefault="004378E6" w:rsidP="000A3EB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1A178D24" w14:textId="474CF6D3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Supporter, time manager</w:t>
            </w:r>
          </w:p>
        </w:tc>
        <w:tc>
          <w:tcPr>
            <w:tcW w:w="2768" w:type="dxa"/>
          </w:tcPr>
          <w:p w14:paraId="148E4FD5" w14:textId="4CE90C7E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Finalise </w:t>
            </w:r>
            <w:r w:rsidR="00DE09FB">
              <w:rPr>
                <w:lang w:val="en-GB"/>
              </w:rPr>
              <w:t xml:space="preserve">the </w:t>
            </w:r>
            <w:r w:rsidRPr="00632370">
              <w:rPr>
                <w:lang w:val="en-GB"/>
              </w:rPr>
              <w:t xml:space="preserve">newspaper and organise </w:t>
            </w:r>
            <w:r w:rsidR="00632370">
              <w:rPr>
                <w:lang w:val="en-GB"/>
              </w:rPr>
              <w:t xml:space="preserve">the </w:t>
            </w:r>
            <w:r w:rsidRPr="00632370">
              <w:rPr>
                <w:lang w:val="en-GB"/>
              </w:rPr>
              <w:t>display</w:t>
            </w:r>
          </w:p>
        </w:tc>
        <w:tc>
          <w:tcPr>
            <w:tcW w:w="5050" w:type="dxa"/>
          </w:tcPr>
          <w:p w14:paraId="338619DB" w14:textId="388212B9" w:rsidR="004378E6" w:rsidRPr="00632370" w:rsidRDefault="00950695" w:rsidP="000A3EB4">
            <w:pPr>
              <w:pStyle w:val="Nincstrkz"/>
              <w:rPr>
                <w:lang w:val="en-GB"/>
              </w:rPr>
            </w:pPr>
            <w:r w:rsidRPr="00632370">
              <w:rPr>
                <w:lang w:val="en-GB"/>
              </w:rPr>
              <w:t xml:space="preserve">Teenagers </w:t>
            </w:r>
            <w:r w:rsidR="004C5A74" w:rsidRPr="00632370">
              <w:rPr>
                <w:lang w:val="en-GB"/>
              </w:rPr>
              <w:t xml:space="preserve">like to </w:t>
            </w:r>
            <w:r w:rsidRPr="00632370">
              <w:rPr>
                <w:lang w:val="en-GB"/>
              </w:rPr>
              <w:t>prepar</w:t>
            </w:r>
            <w:r w:rsidR="004C5A74" w:rsidRPr="00632370">
              <w:rPr>
                <w:lang w:val="en-GB"/>
              </w:rPr>
              <w:t>e</w:t>
            </w:r>
            <w:r w:rsidRPr="00632370">
              <w:rPr>
                <w:lang w:val="en-GB"/>
              </w:rPr>
              <w:t xml:space="preserve"> before </w:t>
            </w:r>
            <w:r w:rsidR="004C5A74" w:rsidRPr="00632370">
              <w:rPr>
                <w:lang w:val="en-GB"/>
              </w:rPr>
              <w:t xml:space="preserve">they have to </w:t>
            </w:r>
            <w:r w:rsidR="00632370">
              <w:rPr>
                <w:lang w:val="en-GB"/>
              </w:rPr>
              <w:t>perform</w:t>
            </w:r>
            <w:r w:rsidRPr="00632370">
              <w:rPr>
                <w:lang w:val="en-GB"/>
              </w:rPr>
              <w:t>.</w:t>
            </w:r>
          </w:p>
          <w:p w14:paraId="3299693C" w14:textId="04A30CD5" w:rsidR="00950695" w:rsidRPr="00632370" w:rsidRDefault="00950695" w:rsidP="000A3EB4">
            <w:pPr>
              <w:pStyle w:val="Nincstrkz"/>
              <w:rPr>
                <w:lang w:val="en-GB"/>
              </w:rPr>
            </w:pPr>
            <w:r w:rsidRPr="00632370">
              <w:rPr>
                <w:lang w:val="en-GB"/>
              </w:rPr>
              <w:t>Benefit: improves product quality. Difficulty: time pressure. Solution: provide clear time limits.</w:t>
            </w:r>
          </w:p>
        </w:tc>
      </w:tr>
      <w:tr w:rsidR="004378E6" w:rsidRPr="00632370" w14:paraId="41404065" w14:textId="77777777" w:rsidTr="000A3EB4">
        <w:tc>
          <w:tcPr>
            <w:tcW w:w="2768" w:type="dxa"/>
          </w:tcPr>
          <w:p w14:paraId="00DA8EB7" w14:textId="54CE6528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2.</w:t>
            </w:r>
            <w:r w:rsidR="00950695" w:rsidRPr="00632370">
              <w:rPr>
                <w:lang w:val="en-GB"/>
              </w:rPr>
              <w:t xml:space="preserve"> Group presentations/news exhibition</w:t>
            </w:r>
            <w:r w:rsidR="004C5A74" w:rsidRPr="00632370">
              <w:rPr>
                <w:lang w:val="en-GB"/>
              </w:rPr>
              <w:t xml:space="preserve"> (1</w:t>
            </w:r>
            <w:r w:rsidR="00DE09FB">
              <w:rPr>
                <w:lang w:val="en-GB"/>
              </w:rPr>
              <w:t>5</w:t>
            </w:r>
            <w:r w:rsidR="004C5A74" w:rsidRPr="00632370">
              <w:rPr>
                <w:lang w:val="en-GB"/>
              </w:rPr>
              <w:t>min)</w:t>
            </w:r>
          </w:p>
          <w:p w14:paraId="5BA1AC24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6455BA9E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47E52706" w14:textId="77777777" w:rsidR="004378E6" w:rsidRPr="00632370" w:rsidRDefault="004378E6" w:rsidP="000A3EB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3D16F309" w14:textId="6EAE333C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Audience, assessor</w:t>
            </w:r>
            <w:r w:rsidR="004C5A74" w:rsidRPr="00632370">
              <w:rPr>
                <w:lang w:val="en-GB"/>
              </w:rPr>
              <w:t xml:space="preserve"> gives out pointing system paper</w:t>
            </w:r>
          </w:p>
        </w:tc>
        <w:tc>
          <w:tcPr>
            <w:tcW w:w="2768" w:type="dxa"/>
          </w:tcPr>
          <w:p w14:paraId="347682A7" w14:textId="71151746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Present newspapers and explain ideas</w:t>
            </w:r>
            <w:r w:rsidR="004C5A74" w:rsidRPr="00632370">
              <w:rPr>
                <w:lang w:val="en-GB"/>
              </w:rPr>
              <w:t>, while listening to other newspaper presentations</w:t>
            </w:r>
            <w:r w:rsidR="00632370">
              <w:rPr>
                <w:lang w:val="en-GB"/>
              </w:rPr>
              <w:t>,</w:t>
            </w:r>
            <w:r w:rsidR="004C5A74" w:rsidRPr="00632370">
              <w:rPr>
                <w:lang w:val="en-GB"/>
              </w:rPr>
              <w:t xml:space="preserve"> they fill out the pointing paper</w:t>
            </w:r>
          </w:p>
        </w:tc>
        <w:tc>
          <w:tcPr>
            <w:tcW w:w="5050" w:type="dxa"/>
          </w:tcPr>
          <w:p w14:paraId="471E6D19" w14:textId="72A05DC9" w:rsidR="004378E6" w:rsidRPr="00632370" w:rsidRDefault="004C5A74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Students get to be the audience with an important task. They </w:t>
            </w:r>
            <w:r w:rsidR="00632370">
              <w:rPr>
                <w:lang w:val="en-GB"/>
              </w:rPr>
              <w:t>don't</w:t>
            </w:r>
            <w:r w:rsidRPr="00632370">
              <w:rPr>
                <w:lang w:val="en-GB"/>
              </w:rPr>
              <w:t xml:space="preserve"> just listen but pay attention</w:t>
            </w:r>
            <w:r w:rsidR="00950695" w:rsidRPr="00632370">
              <w:rPr>
                <w:lang w:val="en-GB"/>
              </w:rPr>
              <w:t>.</w:t>
            </w:r>
          </w:p>
          <w:p w14:paraId="417F071A" w14:textId="28A67BF9" w:rsidR="00950695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Benefit: meaningful communication. Difficulty: presentation anxiety. Solution: </w:t>
            </w:r>
            <w:r w:rsidR="004C5A74" w:rsidRPr="00632370">
              <w:rPr>
                <w:lang w:val="en-GB"/>
              </w:rPr>
              <w:t xml:space="preserve">students get to present in the group = they </w:t>
            </w:r>
            <w:r w:rsidR="00632370">
              <w:rPr>
                <w:lang w:val="en-GB"/>
              </w:rPr>
              <w:t>don't stand</w:t>
            </w:r>
            <w:r w:rsidR="004C5A74" w:rsidRPr="00632370">
              <w:rPr>
                <w:lang w:val="en-GB"/>
              </w:rPr>
              <w:t xml:space="preserve"> in front of the whole class alone</w:t>
            </w:r>
          </w:p>
        </w:tc>
      </w:tr>
      <w:tr w:rsidR="004378E6" w:rsidRPr="00632370" w14:paraId="50A19705" w14:textId="77777777" w:rsidTr="000A3EB4">
        <w:tc>
          <w:tcPr>
            <w:tcW w:w="2768" w:type="dxa"/>
          </w:tcPr>
          <w:p w14:paraId="58F33543" w14:textId="50038DD0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3.</w:t>
            </w:r>
            <w:r w:rsidR="00950695" w:rsidRPr="00632370">
              <w:rPr>
                <w:lang w:val="en-GB"/>
              </w:rPr>
              <w:t xml:space="preserve"> Peer feedback activity</w:t>
            </w:r>
            <w:r w:rsidR="004C5A74" w:rsidRPr="00632370">
              <w:rPr>
                <w:lang w:val="en-GB"/>
              </w:rPr>
              <w:t xml:space="preserve"> (8min)</w:t>
            </w:r>
          </w:p>
          <w:p w14:paraId="054F2BA0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49495C43" w14:textId="77777777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 </w:t>
            </w:r>
          </w:p>
          <w:p w14:paraId="1E654697" w14:textId="77777777" w:rsidR="004378E6" w:rsidRPr="00632370" w:rsidRDefault="004378E6" w:rsidP="000A3EB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2E51D6F0" w14:textId="2775AC00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Facilitator</w:t>
            </w:r>
          </w:p>
        </w:tc>
        <w:tc>
          <w:tcPr>
            <w:tcW w:w="2768" w:type="dxa"/>
          </w:tcPr>
          <w:p w14:paraId="14AF84FD" w14:textId="495ED25D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Evaluate classmates’ work respectfully</w:t>
            </w:r>
          </w:p>
        </w:tc>
        <w:tc>
          <w:tcPr>
            <w:tcW w:w="5050" w:type="dxa"/>
          </w:tcPr>
          <w:p w14:paraId="024CA94D" w14:textId="057D3BDD" w:rsidR="004378E6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Peer interaction</w:t>
            </w:r>
            <w:r w:rsidR="004C5A74" w:rsidRPr="00632370">
              <w:rPr>
                <w:lang w:val="en-GB"/>
              </w:rPr>
              <w:t xml:space="preserve"> can give them meaningful feedback and advice</w:t>
            </w:r>
            <w:r w:rsidRPr="00632370">
              <w:rPr>
                <w:lang w:val="en-GB"/>
              </w:rPr>
              <w:t>.</w:t>
            </w:r>
          </w:p>
          <w:p w14:paraId="306E3320" w14:textId="740FD827" w:rsidR="008F1C3C" w:rsidRPr="00632370" w:rsidRDefault="008F1C3C" w:rsidP="000A3EB4">
            <w:pPr>
              <w:rPr>
                <w:lang w:val="en-GB"/>
              </w:rPr>
            </w:pP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age</w:t>
            </w:r>
            <w:proofErr w:type="spellEnd"/>
            <w:r>
              <w:t xml:space="preserve">, </w:t>
            </w:r>
            <w:proofErr w:type="spellStart"/>
            <w:r>
              <w:t>peer</w:t>
            </w:r>
            <w:proofErr w:type="spellEnd"/>
            <w:r>
              <w:t xml:space="preserve"> </w:t>
            </w:r>
            <w:proofErr w:type="spellStart"/>
            <w:r>
              <w:t>approval</w:t>
            </w:r>
            <w:proofErr w:type="spellEnd"/>
            <w:r>
              <w:t xml:space="preserve"> is more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approval</w:t>
            </w:r>
            <w:proofErr w:type="spellEnd"/>
            <w:r>
              <w:t>. The "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Vote</w:t>
            </w:r>
            <w:proofErr w:type="spellEnd"/>
            <w:r>
              <w:t xml:space="preserve">" and "Peer </w:t>
            </w:r>
            <w:proofErr w:type="spellStart"/>
            <w:r>
              <w:t>Evaluation</w:t>
            </w:r>
            <w:proofErr w:type="spellEnd"/>
            <w:r>
              <w:t xml:space="preserve">"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built</w:t>
            </w:r>
            <w:proofErr w:type="spellEnd"/>
            <w:r>
              <w:t xml:space="preserve"> </w:t>
            </w:r>
            <w:proofErr w:type="spellStart"/>
            <w:r>
              <w:t>on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drive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increase</w:t>
            </w:r>
            <w:proofErr w:type="spellEnd"/>
            <w:r>
              <w:t xml:space="preserve"> </w:t>
            </w:r>
            <w:proofErr w:type="spellStart"/>
            <w:r>
              <w:t>engagement</w:t>
            </w:r>
            <w:proofErr w:type="spellEnd"/>
            <w:r>
              <w:t>.</w:t>
            </w:r>
          </w:p>
          <w:p w14:paraId="2C8DA28C" w14:textId="15EED986" w:rsidR="00950695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 xml:space="preserve">Benefit: develops critical thinking. Difficulty: negative comments. Solution: </w:t>
            </w:r>
            <w:r w:rsidR="004C5A74" w:rsidRPr="00632370">
              <w:rPr>
                <w:lang w:val="en-GB"/>
              </w:rPr>
              <w:t xml:space="preserve">give </w:t>
            </w:r>
            <w:r w:rsidR="00632370">
              <w:rPr>
                <w:lang w:val="en-GB"/>
              </w:rPr>
              <w:t xml:space="preserve">an </w:t>
            </w:r>
            <w:r w:rsidR="004C5A74" w:rsidRPr="00632370">
              <w:rPr>
                <w:lang w:val="en-GB"/>
              </w:rPr>
              <w:t>ex</w:t>
            </w:r>
            <w:r w:rsidR="005349CF" w:rsidRPr="00632370">
              <w:rPr>
                <w:lang w:val="en-GB"/>
              </w:rPr>
              <w:t>ample</w:t>
            </w:r>
            <w:r w:rsidR="004C5A74" w:rsidRPr="00632370">
              <w:rPr>
                <w:lang w:val="en-GB"/>
              </w:rPr>
              <w:t xml:space="preserve"> for </w:t>
            </w:r>
            <w:r w:rsidRPr="00632370">
              <w:rPr>
                <w:lang w:val="en-GB"/>
              </w:rPr>
              <w:t xml:space="preserve">structured feedback </w:t>
            </w:r>
          </w:p>
        </w:tc>
      </w:tr>
      <w:tr w:rsidR="004378E6" w:rsidRPr="00632370" w14:paraId="65B002E2" w14:textId="77777777" w:rsidTr="000A3EB4">
        <w:tc>
          <w:tcPr>
            <w:tcW w:w="2768" w:type="dxa"/>
          </w:tcPr>
          <w:p w14:paraId="622B8390" w14:textId="0F54971B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lastRenderedPageBreak/>
              <w:t>4.</w:t>
            </w:r>
            <w:r w:rsidR="00950695" w:rsidRPr="00632370">
              <w:rPr>
                <w:lang w:val="en-GB"/>
              </w:rPr>
              <w:t xml:space="preserve"> Class vote for special newspaper </w:t>
            </w:r>
            <w:proofErr w:type="gramStart"/>
            <w:r w:rsidR="00950695" w:rsidRPr="00632370">
              <w:rPr>
                <w:lang w:val="en-GB"/>
              </w:rPr>
              <w:t>awards</w:t>
            </w:r>
            <w:r w:rsidR="004C5A74" w:rsidRPr="00632370">
              <w:rPr>
                <w:lang w:val="en-GB"/>
              </w:rPr>
              <w:t xml:space="preserve">  (</w:t>
            </w:r>
            <w:proofErr w:type="gramEnd"/>
            <w:r w:rsidR="00DE09FB">
              <w:rPr>
                <w:lang w:val="en-GB"/>
              </w:rPr>
              <w:t>7</w:t>
            </w:r>
            <w:r w:rsidR="004C5A74" w:rsidRPr="00632370">
              <w:rPr>
                <w:lang w:val="en-GB"/>
              </w:rPr>
              <w:t>min</w:t>
            </w:r>
            <w:r w:rsidR="00DE09FB">
              <w:rPr>
                <w:lang w:val="en-GB"/>
              </w:rPr>
              <w:t>)</w:t>
            </w:r>
          </w:p>
          <w:p w14:paraId="3A6328F8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09277D07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4AF41B3B" w14:textId="77777777" w:rsidR="004378E6" w:rsidRPr="00632370" w:rsidRDefault="004378E6" w:rsidP="000A3EB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11C58E4A" w14:textId="6B34116E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Motivator</w:t>
            </w:r>
            <w:r w:rsidR="004C5A74" w:rsidRPr="00632370">
              <w:rPr>
                <w:lang w:val="en-GB"/>
              </w:rPr>
              <w:t xml:space="preserve"> counts the points the groups got from the pointing papers, then announces the „winner”</w:t>
            </w:r>
          </w:p>
        </w:tc>
        <w:tc>
          <w:tcPr>
            <w:tcW w:w="2768" w:type="dxa"/>
          </w:tcPr>
          <w:p w14:paraId="62F056EA" w14:textId="669E1006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Participate and celebrate</w:t>
            </w:r>
            <w:r w:rsidR="00DC7436" w:rsidRPr="00632370">
              <w:rPr>
                <w:lang w:val="en-GB"/>
              </w:rPr>
              <w:t>, get awards</w:t>
            </w:r>
            <w:r w:rsidRPr="00632370">
              <w:rPr>
                <w:lang w:val="en-GB"/>
              </w:rPr>
              <w:t xml:space="preserve"> </w:t>
            </w:r>
          </w:p>
        </w:tc>
        <w:tc>
          <w:tcPr>
            <w:tcW w:w="5050" w:type="dxa"/>
          </w:tcPr>
          <w:p w14:paraId="79D720CA" w14:textId="6E097746" w:rsidR="004378E6" w:rsidRPr="00632370" w:rsidRDefault="005B172B" w:rsidP="000A3EB4">
            <w:pPr>
              <w:rPr>
                <w:lang w:val="en-GB"/>
              </w:rPr>
            </w:pPr>
            <w:r>
              <w:rPr>
                <w:lang w:val="en-GB"/>
              </w:rPr>
              <w:t xml:space="preserve">By making the students choose which group </w:t>
            </w:r>
            <w:r w:rsidR="005A260A">
              <w:rPr>
                <w:lang w:val="en-GB"/>
              </w:rPr>
              <w:t xml:space="preserve">should </w:t>
            </w:r>
            <w:r>
              <w:rPr>
                <w:lang w:val="en-GB"/>
              </w:rPr>
              <w:t>get what kind of award, they are actively included into the evaluation process and they can feel like they are part of a jury.</w:t>
            </w:r>
          </w:p>
          <w:p w14:paraId="39434B64" w14:textId="7227E479" w:rsidR="00950695" w:rsidRPr="00632370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boosts motivation. Difficulty: competitiveness. Solution: use multiple award categories.</w:t>
            </w:r>
          </w:p>
        </w:tc>
      </w:tr>
      <w:tr w:rsidR="004378E6" w:rsidRPr="00632370" w14:paraId="28992995" w14:textId="77777777" w:rsidTr="000A3EB4">
        <w:tc>
          <w:tcPr>
            <w:tcW w:w="2768" w:type="dxa"/>
          </w:tcPr>
          <w:p w14:paraId="2C6B83DA" w14:textId="111F4332" w:rsidR="004378E6" w:rsidRPr="00632370" w:rsidRDefault="004378E6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5.</w:t>
            </w:r>
            <w:r w:rsidR="00950695" w:rsidRPr="00632370">
              <w:rPr>
                <w:lang w:val="en-GB"/>
              </w:rPr>
              <w:t xml:space="preserve"> Reflection discussion and self-assessment</w:t>
            </w:r>
            <w:r w:rsidR="004C5A74" w:rsidRPr="00632370">
              <w:rPr>
                <w:lang w:val="en-GB"/>
              </w:rPr>
              <w:t xml:space="preserve"> (</w:t>
            </w:r>
            <w:r w:rsidR="00DE09FB">
              <w:rPr>
                <w:lang w:val="en-GB"/>
              </w:rPr>
              <w:t>8</w:t>
            </w:r>
            <w:r w:rsidR="004C5A74" w:rsidRPr="00632370">
              <w:rPr>
                <w:lang w:val="en-GB"/>
              </w:rPr>
              <w:t>min)</w:t>
            </w:r>
          </w:p>
          <w:p w14:paraId="33ADFD51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34DBCBF7" w14:textId="77777777" w:rsidR="004378E6" w:rsidRPr="00632370" w:rsidRDefault="004378E6" w:rsidP="000A3EB4">
            <w:pPr>
              <w:rPr>
                <w:lang w:val="en-GB"/>
              </w:rPr>
            </w:pPr>
          </w:p>
          <w:p w14:paraId="6F2C9DC4" w14:textId="77777777" w:rsidR="004378E6" w:rsidRPr="00632370" w:rsidRDefault="004378E6" w:rsidP="000A3EB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1DAD5CA5" w14:textId="569D3702" w:rsidR="00950695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Moderator</w:t>
            </w:r>
          </w:p>
          <w:p w14:paraId="12A308B1" w14:textId="3794E9B8" w:rsidR="004378E6" w:rsidRPr="00632370" w:rsidRDefault="004378E6" w:rsidP="004C5A74">
            <w:pPr>
              <w:rPr>
                <w:lang w:val="en-GB"/>
              </w:rPr>
            </w:pPr>
          </w:p>
        </w:tc>
        <w:tc>
          <w:tcPr>
            <w:tcW w:w="2768" w:type="dxa"/>
          </w:tcPr>
          <w:p w14:paraId="1EC7E3E9" w14:textId="48C87751" w:rsidR="004378E6" w:rsidRPr="00632370" w:rsidRDefault="00950695" w:rsidP="004C5A74">
            <w:pPr>
              <w:rPr>
                <w:lang w:val="en-GB"/>
              </w:rPr>
            </w:pPr>
            <w:r w:rsidRPr="00632370">
              <w:rPr>
                <w:lang w:val="en-GB"/>
              </w:rPr>
              <w:t>Reflect on teamwork and learning</w:t>
            </w:r>
          </w:p>
        </w:tc>
        <w:tc>
          <w:tcPr>
            <w:tcW w:w="5050" w:type="dxa"/>
          </w:tcPr>
          <w:p w14:paraId="69743ADC" w14:textId="259C461B" w:rsidR="004378E6" w:rsidRPr="00632370" w:rsidRDefault="005349CF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 xml:space="preserve">Students get to reflect and talk about what was positive and/or negative </w:t>
            </w:r>
            <w:r w:rsidR="00DC7436" w:rsidRPr="00632370">
              <w:rPr>
                <w:lang w:val="en-GB"/>
              </w:rPr>
              <w:t>and/or difficult</w:t>
            </w:r>
            <w:r w:rsidR="00950695" w:rsidRPr="00632370">
              <w:rPr>
                <w:lang w:val="en-GB"/>
              </w:rPr>
              <w:t>.</w:t>
            </w:r>
          </w:p>
          <w:p w14:paraId="17BC10AD" w14:textId="77777777" w:rsidR="00950695" w:rsidRDefault="00950695" w:rsidP="000A3EB4">
            <w:pPr>
              <w:rPr>
                <w:lang w:val="en-GB"/>
              </w:rPr>
            </w:pPr>
            <w:r w:rsidRPr="00632370">
              <w:rPr>
                <w:lang w:val="en-GB"/>
              </w:rPr>
              <w:t>Benefit: develops metacognition. Difficulty: superficial answers. Solution: reflection prompts and examples.</w:t>
            </w:r>
          </w:p>
          <w:p w14:paraId="757F1D6F" w14:textId="3D5E2948" w:rsidR="005A260A" w:rsidRPr="00632370" w:rsidRDefault="005A260A" w:rsidP="000A3EB4">
            <w:pPr>
              <w:rPr>
                <w:lang w:val="en-GB"/>
              </w:rPr>
            </w:pPr>
            <w:r>
              <w:rPr>
                <w:lang w:val="en-GB"/>
              </w:rPr>
              <w:t xml:space="preserve">Their grade is put together from three parts: The teachers evaluation (50%), the peer students evaluation (30%) and </w:t>
            </w:r>
            <w:proofErr w:type="spellStart"/>
            <w:r>
              <w:rPr>
                <w:lang w:val="en-GB"/>
              </w:rPr>
              <w:t>self assessment</w:t>
            </w:r>
            <w:proofErr w:type="spellEnd"/>
            <w:r>
              <w:rPr>
                <w:lang w:val="en-GB"/>
              </w:rPr>
              <w:t xml:space="preserve"> (20%).</w:t>
            </w:r>
          </w:p>
        </w:tc>
      </w:tr>
    </w:tbl>
    <w:p w14:paraId="0B07A810" w14:textId="77777777" w:rsidR="009B2A67" w:rsidRPr="00632370" w:rsidRDefault="009B2A67" w:rsidP="009B2A67">
      <w:pPr>
        <w:pStyle w:val="Nincstrkz"/>
        <w:rPr>
          <w:rStyle w:val="Hiperhivatkozs"/>
          <w:lang w:val="en-GB"/>
        </w:rPr>
      </w:pPr>
    </w:p>
    <w:sectPr w:rsidR="009B2A67" w:rsidRPr="00632370" w:rsidSect="000E1570">
      <w:footerReference w:type="default" r:id="rId12"/>
      <w:headerReference w:type="first" r:id="rId13"/>
      <w:pgSz w:w="16839" w:h="11907" w:orient="landscape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FA5D8C" w14:textId="77777777" w:rsidR="00BE2287" w:rsidRDefault="00BE2287">
      <w:pPr>
        <w:spacing w:after="0" w:line="240" w:lineRule="auto"/>
      </w:pPr>
      <w:r>
        <w:separator/>
      </w:r>
    </w:p>
  </w:endnote>
  <w:endnote w:type="continuationSeparator" w:id="0">
    <w:p w14:paraId="60493135" w14:textId="77777777" w:rsidR="00BE2287" w:rsidRDefault="00BE2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YouYuan">
    <w:altName w:val="SimSun"/>
    <w:panose1 w:val="00000000000000000000"/>
    <w:charset w:val="86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755275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FDF204" w14:textId="77777777" w:rsidR="004E1AED" w:rsidRDefault="004E1AED">
        <w:pPr>
          <w:pStyle w:val="llb"/>
        </w:pPr>
        <w:r>
          <w:rPr>
            <w:lang w:bidi="hu"/>
          </w:rPr>
          <w:fldChar w:fldCharType="begin"/>
        </w:r>
        <w:r>
          <w:rPr>
            <w:lang w:bidi="hu"/>
          </w:rPr>
          <w:instrText xml:space="preserve"> PAGE   \* MERGEFORMAT </w:instrText>
        </w:r>
        <w:r>
          <w:rPr>
            <w:lang w:bidi="hu"/>
          </w:rPr>
          <w:fldChar w:fldCharType="separate"/>
        </w:r>
        <w:r w:rsidR="001F04AB">
          <w:rPr>
            <w:noProof/>
            <w:lang w:bidi="hu"/>
          </w:rPr>
          <w:t>2</w:t>
        </w:r>
        <w:r>
          <w:rPr>
            <w:noProof/>
            <w:lang w:bidi="hu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14B6AB" w14:textId="77777777" w:rsidR="00BE2287" w:rsidRDefault="00BE2287">
      <w:pPr>
        <w:spacing w:after="0" w:line="240" w:lineRule="auto"/>
      </w:pPr>
      <w:r>
        <w:separator/>
      </w:r>
    </w:p>
  </w:footnote>
  <w:footnote w:type="continuationSeparator" w:id="0">
    <w:p w14:paraId="5BFE64CB" w14:textId="77777777" w:rsidR="00BE2287" w:rsidRDefault="00BE2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069260" w14:textId="77777777" w:rsidR="00A401A5" w:rsidRPr="00A401A5" w:rsidRDefault="00A401A5" w:rsidP="00146F11">
    <w:pPr>
      <w:pStyle w:val="lfej"/>
      <w:ind w:left="7920"/>
      <w:rPr>
        <w:lang w:val="hu-H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B6686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5BE83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E2AF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1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AA4C9B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6EF0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27E0E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1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9AE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2435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612AA0"/>
    <w:multiLevelType w:val="hybridMultilevel"/>
    <w:tmpl w:val="4808C6AC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641086"/>
    <w:multiLevelType w:val="hybridMultilevel"/>
    <w:tmpl w:val="F2568E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7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09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181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</w:abstractNum>
  <w:abstractNum w:abstractNumId="12" w15:restartNumberingAfterBreak="0">
    <w:nsid w:val="13765129"/>
    <w:multiLevelType w:val="hybridMultilevel"/>
    <w:tmpl w:val="7F067958"/>
    <w:lvl w:ilvl="0" w:tplc="1C648CE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40" w:hanging="360"/>
      </w:pPr>
    </w:lvl>
    <w:lvl w:ilvl="2" w:tplc="040E001B" w:tentative="1">
      <w:start w:val="1"/>
      <w:numFmt w:val="lowerRoman"/>
      <w:lvlText w:val="%3."/>
      <w:lvlJc w:val="right"/>
      <w:pPr>
        <w:ind w:left="1860" w:hanging="180"/>
      </w:pPr>
    </w:lvl>
    <w:lvl w:ilvl="3" w:tplc="040E000F" w:tentative="1">
      <w:start w:val="1"/>
      <w:numFmt w:val="decimal"/>
      <w:lvlText w:val="%4."/>
      <w:lvlJc w:val="left"/>
      <w:pPr>
        <w:ind w:left="2580" w:hanging="360"/>
      </w:pPr>
    </w:lvl>
    <w:lvl w:ilvl="4" w:tplc="040E0019" w:tentative="1">
      <w:start w:val="1"/>
      <w:numFmt w:val="lowerLetter"/>
      <w:lvlText w:val="%5."/>
      <w:lvlJc w:val="left"/>
      <w:pPr>
        <w:ind w:left="3300" w:hanging="360"/>
      </w:pPr>
    </w:lvl>
    <w:lvl w:ilvl="5" w:tplc="040E001B" w:tentative="1">
      <w:start w:val="1"/>
      <w:numFmt w:val="lowerRoman"/>
      <w:lvlText w:val="%6."/>
      <w:lvlJc w:val="right"/>
      <w:pPr>
        <w:ind w:left="4020" w:hanging="180"/>
      </w:pPr>
    </w:lvl>
    <w:lvl w:ilvl="6" w:tplc="040E000F" w:tentative="1">
      <w:start w:val="1"/>
      <w:numFmt w:val="decimal"/>
      <w:lvlText w:val="%7."/>
      <w:lvlJc w:val="left"/>
      <w:pPr>
        <w:ind w:left="4740" w:hanging="360"/>
      </w:pPr>
    </w:lvl>
    <w:lvl w:ilvl="7" w:tplc="040E0019" w:tentative="1">
      <w:start w:val="1"/>
      <w:numFmt w:val="lowerLetter"/>
      <w:lvlText w:val="%8."/>
      <w:lvlJc w:val="left"/>
      <w:pPr>
        <w:ind w:left="5460" w:hanging="360"/>
      </w:pPr>
    </w:lvl>
    <w:lvl w:ilvl="8" w:tplc="040E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3E04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59577F0"/>
    <w:multiLevelType w:val="hybridMultilevel"/>
    <w:tmpl w:val="86167E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D04774"/>
    <w:multiLevelType w:val="hybridMultilevel"/>
    <w:tmpl w:val="5B3C860E"/>
    <w:lvl w:ilvl="0" w:tplc="232479E8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C481D57"/>
    <w:multiLevelType w:val="hybridMultilevel"/>
    <w:tmpl w:val="9134E06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E76D8A"/>
    <w:multiLevelType w:val="hybridMultilevel"/>
    <w:tmpl w:val="4A2024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080A53"/>
    <w:multiLevelType w:val="hybridMultilevel"/>
    <w:tmpl w:val="6CEC2D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F1728D"/>
    <w:multiLevelType w:val="hybridMultilevel"/>
    <w:tmpl w:val="86248D40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1878D0"/>
    <w:multiLevelType w:val="hybridMultilevel"/>
    <w:tmpl w:val="68A61DE8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447B17"/>
    <w:multiLevelType w:val="hybridMultilevel"/>
    <w:tmpl w:val="968AD82E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690DA7"/>
    <w:multiLevelType w:val="hybridMultilevel"/>
    <w:tmpl w:val="9536DDE6"/>
    <w:lvl w:ilvl="0" w:tplc="9758980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C4286F"/>
    <w:multiLevelType w:val="hybridMultilevel"/>
    <w:tmpl w:val="AE405C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5D128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764216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9AE545F"/>
    <w:multiLevelType w:val="hybridMultilevel"/>
    <w:tmpl w:val="A17EC8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2C3EB3"/>
    <w:multiLevelType w:val="multilevel"/>
    <w:tmpl w:val="84B46318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1" w15:restartNumberingAfterBreak="0">
    <w:nsid w:val="7F3A1AB1"/>
    <w:multiLevelType w:val="multilevel"/>
    <w:tmpl w:val="04090023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3"/>
  </w:num>
  <w:num w:numId="3">
    <w:abstractNumId w:val="21"/>
  </w:num>
  <w:num w:numId="4">
    <w:abstractNumId w:val="14"/>
  </w:num>
  <w:num w:numId="5">
    <w:abstractNumId w:val="28"/>
  </w:num>
  <w:num w:numId="6">
    <w:abstractNumId w:val="30"/>
  </w:num>
  <w:num w:numId="7">
    <w:abstractNumId w:val="27"/>
  </w:num>
  <w:num w:numId="8">
    <w:abstractNumId w:val="31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7"/>
  </w:num>
  <w:num w:numId="20">
    <w:abstractNumId w:val="12"/>
  </w:num>
  <w:num w:numId="21">
    <w:abstractNumId w:val="23"/>
  </w:num>
  <w:num w:numId="22">
    <w:abstractNumId w:val="10"/>
  </w:num>
  <w:num w:numId="23">
    <w:abstractNumId w:val="24"/>
  </w:num>
  <w:num w:numId="24">
    <w:abstractNumId w:val="16"/>
  </w:num>
  <w:num w:numId="25">
    <w:abstractNumId w:val="18"/>
  </w:num>
  <w:num w:numId="26">
    <w:abstractNumId w:val="19"/>
  </w:num>
  <w:num w:numId="27">
    <w:abstractNumId w:val="15"/>
  </w:num>
  <w:num w:numId="28">
    <w:abstractNumId w:val="26"/>
  </w:num>
  <w:num w:numId="29">
    <w:abstractNumId w:val="20"/>
  </w:num>
  <w:num w:numId="30">
    <w:abstractNumId w:val="11"/>
  </w:num>
  <w:num w:numId="31">
    <w:abstractNumId w:val="29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1A5"/>
    <w:rsid w:val="00022738"/>
    <w:rsid w:val="0005022A"/>
    <w:rsid w:val="00063510"/>
    <w:rsid w:val="00094C73"/>
    <w:rsid w:val="000A3EB4"/>
    <w:rsid w:val="000B1E15"/>
    <w:rsid w:val="000C58D5"/>
    <w:rsid w:val="000D2865"/>
    <w:rsid w:val="000E1570"/>
    <w:rsid w:val="00116C0C"/>
    <w:rsid w:val="00130A88"/>
    <w:rsid w:val="00146F11"/>
    <w:rsid w:val="00194DF6"/>
    <w:rsid w:val="001F04AB"/>
    <w:rsid w:val="002664A6"/>
    <w:rsid w:val="002A006C"/>
    <w:rsid w:val="002C7857"/>
    <w:rsid w:val="003432D7"/>
    <w:rsid w:val="00366D39"/>
    <w:rsid w:val="0037476C"/>
    <w:rsid w:val="003A0A64"/>
    <w:rsid w:val="003A28DD"/>
    <w:rsid w:val="004378E6"/>
    <w:rsid w:val="004709C0"/>
    <w:rsid w:val="0047559E"/>
    <w:rsid w:val="00476D0B"/>
    <w:rsid w:val="004934FA"/>
    <w:rsid w:val="004C5A74"/>
    <w:rsid w:val="004E1AED"/>
    <w:rsid w:val="00504D09"/>
    <w:rsid w:val="005349CF"/>
    <w:rsid w:val="005A260A"/>
    <w:rsid w:val="005B172B"/>
    <w:rsid w:val="005C12A5"/>
    <w:rsid w:val="005E2197"/>
    <w:rsid w:val="00604172"/>
    <w:rsid w:val="00616089"/>
    <w:rsid w:val="00632370"/>
    <w:rsid w:val="00670917"/>
    <w:rsid w:val="0074182B"/>
    <w:rsid w:val="00831104"/>
    <w:rsid w:val="00836026"/>
    <w:rsid w:val="008B00C1"/>
    <w:rsid w:val="008F1C3C"/>
    <w:rsid w:val="009003FD"/>
    <w:rsid w:val="00950695"/>
    <w:rsid w:val="00983731"/>
    <w:rsid w:val="009B2A67"/>
    <w:rsid w:val="009D3405"/>
    <w:rsid w:val="00A1310C"/>
    <w:rsid w:val="00A16521"/>
    <w:rsid w:val="00A401A5"/>
    <w:rsid w:val="00A80A5E"/>
    <w:rsid w:val="00AB0973"/>
    <w:rsid w:val="00B037BF"/>
    <w:rsid w:val="00B42159"/>
    <w:rsid w:val="00BA7CE4"/>
    <w:rsid w:val="00BB5F97"/>
    <w:rsid w:val="00BD5EAF"/>
    <w:rsid w:val="00BD7ADF"/>
    <w:rsid w:val="00BE144F"/>
    <w:rsid w:val="00BE2287"/>
    <w:rsid w:val="00C44533"/>
    <w:rsid w:val="00C81AAC"/>
    <w:rsid w:val="00CB1F25"/>
    <w:rsid w:val="00CC0E28"/>
    <w:rsid w:val="00D47A97"/>
    <w:rsid w:val="00D747AE"/>
    <w:rsid w:val="00D96BE0"/>
    <w:rsid w:val="00DA36E3"/>
    <w:rsid w:val="00DC7436"/>
    <w:rsid w:val="00DD0D84"/>
    <w:rsid w:val="00DE09FB"/>
    <w:rsid w:val="00DF584B"/>
    <w:rsid w:val="00F4137F"/>
    <w:rsid w:val="00F7281B"/>
    <w:rsid w:val="00FA0A45"/>
    <w:rsid w:val="00FE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83FBFA"/>
  <w15:docId w15:val="{ED8575D6-045A-4EEF-BD2B-FBBE02A39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hu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401A5"/>
  </w:style>
  <w:style w:type="paragraph" w:styleId="Cmsor1">
    <w:name w:val="heading 1"/>
    <w:basedOn w:val="Norml"/>
    <w:next w:val="Norml"/>
    <w:link w:val="Cmsor1Char"/>
    <w:uiPriority w:val="9"/>
    <w:qFormat/>
    <w:rsid w:val="00A401A5"/>
    <w:pPr>
      <w:pBdr>
        <w:top w:val="single" w:sz="24" w:space="0" w:color="A53010" w:themeColor="accent1"/>
        <w:left w:val="single" w:sz="24" w:space="0" w:color="A53010" w:themeColor="accent1"/>
        <w:bottom w:val="single" w:sz="24" w:space="0" w:color="A53010" w:themeColor="accent1"/>
        <w:right w:val="single" w:sz="24" w:space="0" w:color="A53010" w:themeColor="accent1"/>
      </w:pBdr>
      <w:shd w:val="clear" w:color="auto" w:fill="A53010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401A5"/>
    <w:pPr>
      <w:pBdr>
        <w:top w:val="single" w:sz="24" w:space="0" w:color="F9CEC2" w:themeColor="accent1" w:themeTint="33"/>
        <w:left w:val="single" w:sz="24" w:space="0" w:color="F9CEC2" w:themeColor="accent1" w:themeTint="33"/>
        <w:bottom w:val="single" w:sz="24" w:space="0" w:color="F9CEC2" w:themeColor="accent1" w:themeTint="33"/>
        <w:right w:val="single" w:sz="24" w:space="0" w:color="F9CEC2" w:themeColor="accent1" w:themeTint="33"/>
      </w:pBdr>
      <w:shd w:val="clear" w:color="auto" w:fill="F9CEC2" w:themeFill="accent1" w:themeFillTint="33"/>
      <w:spacing w:after="0"/>
      <w:outlineLvl w:val="1"/>
    </w:pPr>
    <w:rPr>
      <w:caps/>
      <w:spacing w:val="15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401A5"/>
    <w:pPr>
      <w:pBdr>
        <w:top w:val="single" w:sz="6" w:space="2" w:color="A53010" w:themeColor="accent1"/>
      </w:pBdr>
      <w:spacing w:before="300" w:after="0"/>
      <w:outlineLvl w:val="2"/>
    </w:pPr>
    <w:rPr>
      <w:caps/>
      <w:color w:val="521708" w:themeColor="accent1" w:themeShade="7F"/>
      <w:spacing w:val="15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401A5"/>
    <w:pPr>
      <w:pBdr>
        <w:top w:val="dotted" w:sz="6" w:space="2" w:color="A53010" w:themeColor="accent1"/>
      </w:pBdr>
      <w:spacing w:before="200" w:after="0"/>
      <w:outlineLvl w:val="3"/>
    </w:pPr>
    <w:rPr>
      <w:caps/>
      <w:color w:val="7B230C" w:themeColor="accent1" w:themeShade="BF"/>
      <w:spacing w:val="10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401A5"/>
    <w:pPr>
      <w:pBdr>
        <w:bottom w:val="single" w:sz="6" w:space="1" w:color="A53010" w:themeColor="accent1"/>
      </w:pBdr>
      <w:spacing w:before="200" w:after="0"/>
      <w:outlineLvl w:val="4"/>
    </w:pPr>
    <w:rPr>
      <w:caps/>
      <w:color w:val="7B230C" w:themeColor="accent1" w:themeShade="BF"/>
      <w:spacing w:val="10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401A5"/>
    <w:pPr>
      <w:pBdr>
        <w:bottom w:val="dotted" w:sz="6" w:space="1" w:color="A53010" w:themeColor="accent1"/>
      </w:pBdr>
      <w:spacing w:before="200" w:after="0"/>
      <w:outlineLvl w:val="5"/>
    </w:pPr>
    <w:rPr>
      <w:caps/>
      <w:color w:val="7B230C" w:themeColor="accent1" w:themeShade="BF"/>
      <w:spacing w:val="10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401A5"/>
    <w:pPr>
      <w:spacing w:before="200" w:after="0"/>
      <w:outlineLvl w:val="6"/>
    </w:pPr>
    <w:rPr>
      <w:caps/>
      <w:color w:val="7B230C" w:themeColor="accent1" w:themeShade="BF"/>
      <w:spacing w:val="10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401A5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401A5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401A5"/>
    <w:rPr>
      <w:caps/>
      <w:color w:val="FFFFFF" w:themeColor="background1"/>
      <w:spacing w:val="15"/>
      <w:sz w:val="22"/>
      <w:szCs w:val="22"/>
      <w:shd w:val="clear" w:color="auto" w:fill="A53010" w:themeFill="accent1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401A5"/>
    <w:rPr>
      <w:caps/>
      <w:spacing w:val="15"/>
      <w:shd w:val="clear" w:color="auto" w:fill="F9CEC2" w:themeFill="accent1" w:themeFillTint="33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401A5"/>
    <w:rPr>
      <w:caps/>
      <w:color w:val="521708" w:themeColor="accent1" w:themeShade="7F"/>
      <w:spacing w:val="15"/>
    </w:rPr>
  </w:style>
  <w:style w:type="table" w:styleId="Rcsostblzat">
    <w:name w:val="Table Grid"/>
    <w:basedOn w:val="Normltblzat"/>
    <w:uiPriority w:val="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m">
    <w:name w:val="Title"/>
    <w:basedOn w:val="Norml"/>
    <w:next w:val="Norml"/>
    <w:link w:val="CmChar"/>
    <w:uiPriority w:val="10"/>
    <w:qFormat/>
    <w:rsid w:val="00A401A5"/>
    <w:pPr>
      <w:spacing w:before="0" w:after="0"/>
    </w:pPr>
    <w:rPr>
      <w:rFonts w:asciiTheme="majorHAnsi" w:eastAsiaTheme="majorEastAsia" w:hAnsiTheme="majorHAnsi" w:cstheme="majorBidi"/>
      <w:caps/>
      <w:color w:val="A53010" w:themeColor="accent1"/>
      <w:spacing w:val="10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A401A5"/>
    <w:rPr>
      <w:rFonts w:asciiTheme="majorHAnsi" w:eastAsiaTheme="majorEastAsia" w:hAnsiTheme="majorHAnsi" w:cstheme="majorBidi"/>
      <w:caps/>
      <w:color w:val="A53010" w:themeColor="accent1"/>
      <w:spacing w:val="10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A401A5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lcmChar">
    <w:name w:val="Alcím Char"/>
    <w:basedOn w:val="Bekezdsalapbettpusa"/>
    <w:link w:val="Alcm"/>
    <w:uiPriority w:val="11"/>
    <w:rsid w:val="00A401A5"/>
    <w:rPr>
      <w:caps/>
      <w:color w:val="595959" w:themeColor="text1" w:themeTint="A6"/>
      <w:spacing w:val="10"/>
      <w:sz w:val="21"/>
      <w:szCs w:val="21"/>
    </w:rPr>
  </w:style>
  <w:style w:type="character" w:styleId="Erskiemels">
    <w:name w:val="Intense Emphasis"/>
    <w:uiPriority w:val="21"/>
    <w:qFormat/>
    <w:rsid w:val="00A401A5"/>
    <w:rPr>
      <w:b/>
      <w:bCs/>
      <w:caps/>
      <w:color w:val="521708" w:themeColor="accent1" w:themeShade="7F"/>
      <w:spacing w:val="10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401A5"/>
    <w:pPr>
      <w:spacing w:before="240" w:after="240" w:line="240" w:lineRule="auto"/>
      <w:ind w:left="1080" w:right="1080"/>
      <w:jc w:val="center"/>
    </w:pPr>
    <w:rPr>
      <w:color w:val="A53010" w:themeColor="accent1"/>
      <w:sz w:val="24"/>
      <w:szCs w:val="24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401A5"/>
    <w:rPr>
      <w:color w:val="A53010" w:themeColor="accent1"/>
      <w:sz w:val="24"/>
      <w:szCs w:val="24"/>
    </w:rPr>
  </w:style>
  <w:style w:type="character" w:styleId="Ershivatkozs">
    <w:name w:val="Intense Reference"/>
    <w:uiPriority w:val="32"/>
    <w:qFormat/>
    <w:rsid w:val="00A401A5"/>
    <w:rPr>
      <w:b/>
      <w:bCs/>
      <w:i/>
      <w:iCs/>
      <w:caps/>
      <w:color w:val="A53010" w:themeColor="accent1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401A5"/>
    <w:rPr>
      <w:caps/>
      <w:color w:val="7B230C" w:themeColor="accent1" w:themeShade="BF"/>
      <w:spacing w:val="10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401A5"/>
    <w:rPr>
      <w:caps/>
      <w:color w:val="7B230C" w:themeColor="accent1" w:themeShade="BF"/>
      <w:spacing w:val="10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401A5"/>
    <w:rPr>
      <w:caps/>
      <w:color w:val="7B230C" w:themeColor="accent1" w:themeShade="BF"/>
      <w:spacing w:val="10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401A5"/>
    <w:rPr>
      <w:caps/>
      <w:color w:val="7B230C" w:themeColor="accent1" w:themeShade="BF"/>
      <w:spacing w:val="10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401A5"/>
    <w:rPr>
      <w:caps/>
      <w:spacing w:val="10"/>
      <w:sz w:val="18"/>
      <w:szCs w:val="1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401A5"/>
    <w:rPr>
      <w:i/>
      <w:iCs/>
      <w:caps/>
      <w:spacing w:val="10"/>
      <w:sz w:val="18"/>
      <w:szCs w:val="18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A401A5"/>
    <w:rPr>
      <w:b/>
      <w:bCs/>
      <w:color w:val="7B230C" w:themeColor="accent1" w:themeShade="BF"/>
      <w:sz w:val="16"/>
      <w:szCs w:val="16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A401A5"/>
    <w:pPr>
      <w:outlineLvl w:val="9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47A97"/>
    <w:rPr>
      <w:rFonts w:ascii="Segoe UI" w:hAnsi="Segoe UI" w:cs="Segoe UI"/>
      <w:szCs w:val="18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D47A97"/>
    <w:pPr>
      <w:spacing w:after="120"/>
    </w:pPr>
    <w:rPr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D47A97"/>
    <w:rPr>
      <w:szCs w:val="16"/>
    </w:rPr>
  </w:style>
  <w:style w:type="paragraph" w:styleId="Szvegtrzsbehzssal3">
    <w:name w:val="Body Text Indent 3"/>
    <w:basedOn w:val="Norml"/>
    <w:link w:val="Szvegtrzsbehzssal3Char"/>
    <w:uiPriority w:val="99"/>
    <w:semiHidden/>
    <w:unhideWhenUsed/>
    <w:rsid w:val="00D47A97"/>
    <w:pPr>
      <w:spacing w:after="120"/>
      <w:ind w:left="360"/>
    </w:pPr>
    <w:rPr>
      <w:szCs w:val="16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rsid w:val="00D47A97"/>
    <w:rPr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D47A97"/>
    <w:rPr>
      <w:sz w:val="22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47A97"/>
    <w:pPr>
      <w:spacing w:line="240" w:lineRule="auto"/>
    </w:p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47A97"/>
    <w:rPr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47A9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47A97"/>
    <w:rPr>
      <w:b/>
      <w:bCs/>
      <w:szCs w:val="20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D47A97"/>
    <w:rPr>
      <w:rFonts w:ascii="Segoe UI" w:hAnsi="Segoe UI" w:cs="Segoe UI"/>
      <w:szCs w:val="16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D47A97"/>
    <w:pPr>
      <w:spacing w:before="0" w:after="0" w:line="240" w:lineRule="auto"/>
    </w:p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D47A97"/>
    <w:rPr>
      <w:szCs w:val="20"/>
    </w:rPr>
  </w:style>
  <w:style w:type="paragraph" w:styleId="Feladcmebortkon">
    <w:name w:val="envelope return"/>
    <w:basedOn w:val="Norml"/>
    <w:uiPriority w:val="99"/>
    <w:semiHidden/>
    <w:unhideWhenUsed/>
    <w:rsid w:val="00D47A97"/>
    <w:pPr>
      <w:spacing w:before="0" w:after="0" w:line="240" w:lineRule="auto"/>
    </w:pPr>
    <w:rPr>
      <w:rFonts w:asciiTheme="majorHAnsi" w:eastAsiaTheme="majorEastAsia" w:hAnsiTheme="majorHAnsi" w:cstheme="majorBidi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D47A97"/>
    <w:pPr>
      <w:spacing w:before="0" w:after="0" w:line="240" w:lineRule="auto"/>
    </w:p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D47A97"/>
    <w:rPr>
      <w:szCs w:val="20"/>
    </w:rPr>
  </w:style>
  <w:style w:type="character" w:styleId="HTML-kd">
    <w:name w:val="HTML Code"/>
    <w:basedOn w:val="Bekezdsalapbettpusa"/>
    <w:uiPriority w:val="99"/>
    <w:semiHidden/>
    <w:unhideWhenUsed/>
    <w:rsid w:val="00D47A97"/>
    <w:rPr>
      <w:rFonts w:ascii="Consolas" w:hAnsi="Consolas"/>
      <w:sz w:val="22"/>
      <w:szCs w:val="20"/>
    </w:rPr>
  </w:style>
  <w:style w:type="character" w:styleId="HTML-billentyzet">
    <w:name w:val="HTML Keyboard"/>
    <w:basedOn w:val="Bekezdsalapbettpusa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D47A97"/>
    <w:rPr>
      <w:rFonts w:ascii="Consolas" w:hAnsi="Consolas"/>
      <w:szCs w:val="20"/>
    </w:rPr>
  </w:style>
  <w:style w:type="character" w:styleId="HTML-rgp">
    <w:name w:val="HTML Typewriter"/>
    <w:basedOn w:val="Bekezdsalapbettpusa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Makrszvege">
    <w:name w:val="macro"/>
    <w:link w:val="MakrszvegeChar"/>
    <w:uiPriority w:val="99"/>
    <w:semiHidden/>
    <w:unhideWhenUsed/>
    <w:rsid w:val="00D47A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</w:rPr>
  </w:style>
  <w:style w:type="character" w:customStyle="1" w:styleId="MakrszvegeChar">
    <w:name w:val="Makró szövege Char"/>
    <w:basedOn w:val="Bekezdsalapbettpusa"/>
    <w:link w:val="Makrszvege"/>
    <w:uiPriority w:val="99"/>
    <w:semiHidden/>
    <w:rsid w:val="00D47A97"/>
    <w:rPr>
      <w:rFonts w:ascii="Consolas" w:hAnsi="Consolas"/>
      <w:szCs w:val="20"/>
    </w:rPr>
  </w:style>
  <w:style w:type="paragraph" w:styleId="Csakszveg">
    <w:name w:val="Plain Text"/>
    <w:basedOn w:val="Norml"/>
    <w:link w:val="Csakszveg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D47A97"/>
    <w:rPr>
      <w:rFonts w:ascii="Consolas" w:hAnsi="Consolas"/>
      <w:szCs w:val="21"/>
    </w:rPr>
  </w:style>
  <w:style w:type="paragraph" w:styleId="Szvegblokk">
    <w:name w:val="Block Text"/>
    <w:basedOn w:val="Norml"/>
    <w:uiPriority w:val="99"/>
    <w:semiHidden/>
    <w:unhideWhenUsed/>
    <w:rsid w:val="00A1310C"/>
    <w:pPr>
      <w:pBdr>
        <w:top w:val="single" w:sz="2" w:space="10" w:color="521708" w:themeColor="accent1" w:themeShade="80" w:shadow="1"/>
        <w:left w:val="single" w:sz="2" w:space="10" w:color="521708" w:themeColor="accent1" w:themeShade="80" w:shadow="1"/>
        <w:bottom w:val="single" w:sz="2" w:space="10" w:color="521708" w:themeColor="accent1" w:themeShade="80" w:shadow="1"/>
        <w:right w:val="single" w:sz="2" w:space="10" w:color="521708" w:themeColor="accent1" w:themeShade="80" w:shadow="1"/>
      </w:pBdr>
      <w:ind w:left="1152" w:right="1152"/>
    </w:pPr>
    <w:rPr>
      <w:i/>
      <w:iCs/>
      <w:color w:val="521708" w:themeColor="accent1" w:themeShade="80"/>
    </w:rPr>
  </w:style>
  <w:style w:type="character" w:styleId="Helyrzszveg">
    <w:name w:val="Placeholder Text"/>
    <w:basedOn w:val="Bekezdsalapbettpusa"/>
    <w:uiPriority w:val="99"/>
    <w:semiHidden/>
    <w:rsid w:val="00A1310C"/>
    <w:rPr>
      <w:color w:val="414C21" w:themeColor="background2" w:themeShade="40"/>
    </w:rPr>
  </w:style>
  <w:style w:type="paragraph" w:styleId="lfej">
    <w:name w:val="header"/>
    <w:basedOn w:val="Norml"/>
    <w:link w:val="lfejChar"/>
    <w:uiPriority w:val="99"/>
    <w:unhideWhenUsed/>
    <w:rsid w:val="004E1AED"/>
    <w:pPr>
      <w:spacing w:before="0"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1AED"/>
  </w:style>
  <w:style w:type="paragraph" w:styleId="llb">
    <w:name w:val="footer"/>
    <w:basedOn w:val="Norml"/>
    <w:link w:val="llbChar"/>
    <w:uiPriority w:val="99"/>
    <w:unhideWhenUsed/>
    <w:rsid w:val="004E1AED"/>
    <w:pPr>
      <w:spacing w:before="0"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E1AED"/>
  </w:style>
  <w:style w:type="character" w:styleId="Kiemels2">
    <w:name w:val="Strong"/>
    <w:uiPriority w:val="22"/>
    <w:qFormat/>
    <w:rsid w:val="00A401A5"/>
    <w:rPr>
      <w:b/>
      <w:bCs/>
    </w:rPr>
  </w:style>
  <w:style w:type="character" w:styleId="Kiemels">
    <w:name w:val="Emphasis"/>
    <w:uiPriority w:val="20"/>
    <w:qFormat/>
    <w:rsid w:val="00A401A5"/>
    <w:rPr>
      <w:caps/>
      <w:color w:val="521708" w:themeColor="accent1" w:themeShade="7F"/>
      <w:spacing w:val="5"/>
    </w:rPr>
  </w:style>
  <w:style w:type="paragraph" w:styleId="Nincstrkz">
    <w:name w:val="No Spacing"/>
    <w:uiPriority w:val="1"/>
    <w:qFormat/>
    <w:rsid w:val="00A401A5"/>
    <w:pPr>
      <w:spacing w:after="0" w:line="240" w:lineRule="auto"/>
    </w:pPr>
  </w:style>
  <w:style w:type="paragraph" w:styleId="Idzet">
    <w:name w:val="Quote"/>
    <w:basedOn w:val="Norml"/>
    <w:next w:val="Norml"/>
    <w:link w:val="IdzetChar"/>
    <w:uiPriority w:val="29"/>
    <w:qFormat/>
    <w:rsid w:val="00A401A5"/>
    <w:rPr>
      <w:i/>
      <w:iCs/>
      <w:sz w:val="24"/>
      <w:szCs w:val="24"/>
    </w:rPr>
  </w:style>
  <w:style w:type="character" w:customStyle="1" w:styleId="IdzetChar">
    <w:name w:val="Idézet Char"/>
    <w:basedOn w:val="Bekezdsalapbettpusa"/>
    <w:link w:val="Idzet"/>
    <w:uiPriority w:val="29"/>
    <w:rsid w:val="00A401A5"/>
    <w:rPr>
      <w:i/>
      <w:iCs/>
      <w:sz w:val="24"/>
      <w:szCs w:val="24"/>
    </w:rPr>
  </w:style>
  <w:style w:type="character" w:styleId="Finomkiemels">
    <w:name w:val="Subtle Emphasis"/>
    <w:uiPriority w:val="19"/>
    <w:qFormat/>
    <w:rsid w:val="00A401A5"/>
    <w:rPr>
      <w:i/>
      <w:iCs/>
      <w:color w:val="521708" w:themeColor="accent1" w:themeShade="7F"/>
    </w:rPr>
  </w:style>
  <w:style w:type="character" w:styleId="Finomhivatkozs">
    <w:name w:val="Subtle Reference"/>
    <w:uiPriority w:val="31"/>
    <w:qFormat/>
    <w:rsid w:val="00A401A5"/>
    <w:rPr>
      <w:b/>
      <w:bCs/>
      <w:color w:val="A53010" w:themeColor="accent1"/>
    </w:rPr>
  </w:style>
  <w:style w:type="character" w:styleId="Knyvcme">
    <w:name w:val="Book Title"/>
    <w:uiPriority w:val="33"/>
    <w:qFormat/>
    <w:rsid w:val="00A401A5"/>
    <w:rPr>
      <w:b/>
      <w:bCs/>
      <w:i/>
      <w:iCs/>
      <w:spacing w:val="0"/>
    </w:rPr>
  </w:style>
  <w:style w:type="table" w:styleId="Tblzategyszer5">
    <w:name w:val="Plain Table 5"/>
    <w:basedOn w:val="Normltblzat"/>
    <w:uiPriority w:val="45"/>
    <w:rsid w:val="000B1E15"/>
    <w:pPr>
      <w:spacing w:before="0" w:after="0" w:line="240" w:lineRule="auto"/>
    </w:pPr>
    <w:rPr>
      <w:rFonts w:eastAsiaTheme="minorHAnsi"/>
      <w:sz w:val="22"/>
      <w:szCs w:val="22"/>
      <w:lang w:val="hu-HU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aszerbekezds">
    <w:name w:val="List Paragraph"/>
    <w:basedOn w:val="Norml"/>
    <w:uiPriority w:val="34"/>
    <w:qFormat/>
    <w:rsid w:val="000B1E15"/>
    <w:pPr>
      <w:spacing w:before="0" w:after="0" w:line="240" w:lineRule="auto"/>
      <w:ind w:left="720"/>
      <w:contextualSpacing/>
    </w:pPr>
    <w:rPr>
      <w:rFonts w:eastAsiaTheme="minorHAnsi"/>
      <w:sz w:val="24"/>
      <w:szCs w:val="24"/>
      <w:lang w:val="hu-HU" w:eastAsia="en-US"/>
    </w:rPr>
  </w:style>
  <w:style w:type="character" w:styleId="Hiperhivatkozs">
    <w:name w:val="Hyperlink"/>
    <w:basedOn w:val="Bekezdsalapbettpusa"/>
    <w:uiPriority w:val="99"/>
    <w:unhideWhenUsed/>
    <w:rsid w:val="000B1E15"/>
    <w:rPr>
      <w:color w:val="FB4A18" w:themeColor="hyperlink"/>
      <w:u w:val="single"/>
    </w:rPr>
  </w:style>
  <w:style w:type="table" w:styleId="Tblzatrcsos6tarka2jellszn">
    <w:name w:val="Grid Table 6 Colorful Accent 2"/>
    <w:basedOn w:val="Normltblzat"/>
    <w:uiPriority w:val="51"/>
    <w:rsid w:val="000E1570"/>
    <w:pPr>
      <w:spacing w:after="0" w:line="240" w:lineRule="auto"/>
    </w:pPr>
    <w:rPr>
      <w:color w:val="A65E12" w:themeColor="accent2" w:themeShade="BF"/>
    </w:rPr>
    <w:tblPr>
      <w:tblStyleRowBandSize w:val="1"/>
      <w:tblStyleColBandSize w:val="1"/>
      <w:tblBorders>
        <w:top w:val="single" w:sz="4" w:space="0" w:color="EFB16F" w:themeColor="accent2" w:themeTint="99"/>
        <w:left w:val="single" w:sz="4" w:space="0" w:color="EFB16F" w:themeColor="accent2" w:themeTint="99"/>
        <w:bottom w:val="single" w:sz="4" w:space="0" w:color="EFB16F" w:themeColor="accent2" w:themeTint="99"/>
        <w:right w:val="single" w:sz="4" w:space="0" w:color="EFB16F" w:themeColor="accent2" w:themeTint="99"/>
        <w:insideH w:val="single" w:sz="4" w:space="0" w:color="EFB16F" w:themeColor="accent2" w:themeTint="99"/>
        <w:insideV w:val="single" w:sz="4" w:space="0" w:color="EFB16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FB1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B1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5CF" w:themeFill="accent2" w:themeFillTint="33"/>
      </w:tcPr>
    </w:tblStylePr>
    <w:tblStylePr w:type="band1Horz">
      <w:tblPr/>
      <w:tcPr>
        <w:shd w:val="clear" w:color="auto" w:fill="F9E5CF" w:themeFill="accent2" w:themeFillTint="33"/>
      </w:tcPr>
    </w:tblStylePr>
  </w:style>
  <w:style w:type="table" w:styleId="Tblzatrcsos6tarka1jellszn">
    <w:name w:val="Grid Table 6 Colorful Accent 1"/>
    <w:basedOn w:val="Normltblzat"/>
    <w:uiPriority w:val="51"/>
    <w:rsid w:val="000E1570"/>
    <w:pPr>
      <w:spacing w:after="0" w:line="240" w:lineRule="auto"/>
    </w:pPr>
    <w:rPr>
      <w:color w:val="7B230C" w:themeColor="accent1" w:themeShade="BF"/>
    </w:rPr>
    <w:tblPr>
      <w:tblStyleRowBandSize w:val="1"/>
      <w:tblStyleColBandSize w:val="1"/>
      <w:tblBorders>
        <w:top w:val="single" w:sz="4" w:space="0" w:color="ED6D4A" w:themeColor="accent1" w:themeTint="99"/>
        <w:left w:val="single" w:sz="4" w:space="0" w:color="ED6D4A" w:themeColor="accent1" w:themeTint="99"/>
        <w:bottom w:val="single" w:sz="4" w:space="0" w:color="ED6D4A" w:themeColor="accent1" w:themeTint="99"/>
        <w:right w:val="single" w:sz="4" w:space="0" w:color="ED6D4A" w:themeColor="accent1" w:themeTint="99"/>
        <w:insideH w:val="single" w:sz="4" w:space="0" w:color="ED6D4A" w:themeColor="accent1" w:themeTint="99"/>
        <w:insideV w:val="single" w:sz="4" w:space="0" w:color="ED6D4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D6D4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D6D4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EC2" w:themeFill="accent1" w:themeFillTint="33"/>
      </w:tcPr>
    </w:tblStylePr>
    <w:tblStylePr w:type="band1Horz">
      <w:tblPr/>
      <w:tcPr>
        <w:shd w:val="clear" w:color="auto" w:fill="F9CEC2" w:themeFill="accent1" w:themeFillTint="33"/>
      </w:tcPr>
    </w:tblStylePr>
  </w:style>
  <w:style w:type="character" w:styleId="Mrltotthiperhivatkozs">
    <w:name w:val="FollowedHyperlink"/>
    <w:basedOn w:val="Bekezdsalapbettpusa"/>
    <w:uiPriority w:val="99"/>
    <w:semiHidden/>
    <w:unhideWhenUsed/>
    <w:rsid w:val="00B037BF"/>
    <w:rPr>
      <w:color w:val="FB9318" w:themeColor="followedHyperlink"/>
      <w:u w:val="single"/>
    </w:rPr>
  </w:style>
  <w:style w:type="paragraph" w:customStyle="1" w:styleId="cvgsua">
    <w:name w:val="cvgsua"/>
    <w:basedOn w:val="Norml"/>
    <w:rsid w:val="008F1C3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agcmg">
    <w:name w:val="a_gcmg"/>
    <w:basedOn w:val="Bekezdsalapbettpusa"/>
    <w:rsid w:val="008F1C3C"/>
  </w:style>
  <w:style w:type="paragraph" w:styleId="NormlWeb">
    <w:name w:val="Normal (Web)"/>
    <w:basedOn w:val="Norml"/>
    <w:uiPriority w:val="99"/>
    <w:semiHidden/>
    <w:unhideWhenUsed/>
    <w:rsid w:val="008F1C3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citation-125">
    <w:name w:val="citation-125"/>
    <w:basedOn w:val="Bekezdsalapbettpusa"/>
    <w:rsid w:val="00266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gnes\AppData\Roaming\Microsoft\Templates\S&#225;vos%20t&#233;ma%20(&#252;res).dotx" TargetMode="External"/></Relationships>
</file>

<file path=word/theme/theme1.xml><?xml version="1.0" encoding="utf-8"?>
<a:theme xmlns:a="http://schemas.openxmlformats.org/drawingml/2006/main" name="Szálak">
  <a:themeElements>
    <a:clrScheme name="Szálak">
      <a:dk1>
        <a:sysClr val="windowText" lastClr="000000"/>
      </a:dk1>
      <a:lt1>
        <a:sysClr val="window" lastClr="FFFFFF"/>
      </a:lt1>
      <a:dk2>
        <a:srgbClr val="766F54"/>
      </a:dk2>
      <a:lt2>
        <a:srgbClr val="E3EACF"/>
      </a:lt2>
      <a:accent1>
        <a:srgbClr val="A53010"/>
      </a:accent1>
      <a:accent2>
        <a:srgbClr val="DE7E18"/>
      </a:accent2>
      <a:accent3>
        <a:srgbClr val="9F8351"/>
      </a:accent3>
      <a:accent4>
        <a:srgbClr val="728653"/>
      </a:accent4>
      <a:accent5>
        <a:srgbClr val="92AA4C"/>
      </a:accent5>
      <a:accent6>
        <a:srgbClr val="6AAC91"/>
      </a:accent6>
      <a:hlink>
        <a:srgbClr val="FB4A18"/>
      </a:hlink>
      <a:folHlink>
        <a:srgbClr val="FB9318"/>
      </a:folHlink>
    </a:clrScheme>
    <a:fontScheme name="Szálak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zálak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864570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2012-11-01T04:53:00+00:00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1655138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TP103749966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Props1.xml><?xml version="1.0" encoding="utf-8"?>
<ds:datastoreItem xmlns:ds="http://schemas.openxmlformats.org/officeDocument/2006/customXml" ds:itemID="{83AE4ADC-D632-40A7-A0C1-0481BB069C4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88FF2527-3592-4DBF-9FD9-FEA06E5BF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8C599C-5D71-44CC-9577-AB287A953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Sávos téma (üres)</Template>
  <TotalTime>199</TotalTime>
  <Pages>7</Pages>
  <Words>1177</Words>
  <Characters>8128</Characters>
  <Application>Microsoft Office Word</Application>
  <DocSecurity>0</DocSecurity>
  <Lines>67</Lines>
  <Paragraphs>18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Magnuczné Godó Ágnes</dc:creator>
  <cp:keywords/>
  <dc:description/>
  <cp:lastModifiedBy>Sotkó Rebekka</cp:lastModifiedBy>
  <cp:revision>6</cp:revision>
  <dcterms:created xsi:type="dcterms:W3CDTF">2026-05-08T13:31:00Z</dcterms:created>
  <dcterms:modified xsi:type="dcterms:W3CDTF">2026-05-18T09:41:00Z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GrammarlyDocumentId">
    <vt:lpwstr>769168dd-4de2-457d-bafb-c5316a650e4d</vt:lpwstr>
  </property>
</Properties>
</file>